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511CB493" w:rsidR="00EC7D58" w:rsidRPr="00090F0D" w:rsidRDefault="00705073" w:rsidP="00ED37AC">
      <w:pPr>
        <w:pStyle w:val="Forside-Overskrift1"/>
        <w:tabs>
          <w:tab w:val="left" w:pos="658"/>
        </w:tabs>
        <w:rPr>
          <w:sz w:val="48"/>
        </w:rPr>
      </w:pPr>
      <w:bookmarkStart w:id="0" w:name="_GoBack"/>
      <w:bookmarkEnd w:id="0"/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2126811"/>
                              <w:placeholder>
                                <w:docPart w:val="615D6D6643BB4CC88E6F35F61EFCF169"/>
                              </w:placeholder>
                              <w:text/>
                            </w:sdtPr>
                            <w:sdtEndPr/>
                            <w:sdtContent>
                              <w:p w14:paraId="34AF033F" w14:textId="2B6F83BA" w:rsidR="00EC7D58" w:rsidRDefault="007A603B">
                                <w:pPr>
                                  <w:pStyle w:val="Forside-Overskrift4"/>
                                </w:pPr>
                                <w:r>
                                  <w:t>07</w:t>
                                </w:r>
                                <w:r w:rsidR="00FE03F0">
                                  <w:t>-</w:t>
                                </w:r>
                                <w:r>
                                  <w:t>01</w:t>
                                </w:r>
                                <w:r w:rsidR="00FE03F0">
                                  <w:t>-</w:t>
                                </w:r>
                                <w:r w:rsidR="0031391A">
                                  <w:t>20</w:t>
                                </w:r>
                                <w:r>
                                  <w:t>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id w:val="-752126811"/>
                        <w:placeholder>
                          <w:docPart w:val="615D6D6643BB4CC88E6F35F61EFCF169"/>
                        </w:placeholder>
                        <w:text/>
                      </w:sdtPr>
                      <w:sdtEndPr/>
                      <w:sdtContent>
                        <w:p w14:paraId="34AF033F" w14:textId="2B6F83BA" w:rsidR="00EC7D58" w:rsidRDefault="007A603B">
                          <w:pPr>
                            <w:pStyle w:val="Forside-Overskrift4"/>
                          </w:pPr>
                          <w:r>
                            <w:t>07</w:t>
                          </w:r>
                          <w:r w:rsidR="00FE03F0">
                            <w:t>-</w:t>
                          </w:r>
                          <w:r>
                            <w:t>01</w:t>
                          </w:r>
                          <w:r w:rsidR="00FE03F0">
                            <w:t>-</w:t>
                          </w:r>
                          <w:r w:rsidR="0031391A">
                            <w:t>20</w:t>
                          </w:r>
                          <w:r>
                            <w:t>20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84575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7WT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15A5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0"/>
            <w:szCs w:val="50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051E69" w:rsidRPr="00D51015">
            <w:rPr>
              <w:sz w:val="50"/>
              <w:szCs w:val="50"/>
            </w:rPr>
            <w:t>Nedlæg</w:t>
          </w:r>
          <w:r w:rsidR="00D51015" w:rsidRPr="00D51015">
            <w:rPr>
              <w:sz w:val="50"/>
              <w:szCs w:val="50"/>
            </w:rPr>
            <w:t>ning af</w:t>
          </w:r>
          <w:r w:rsidR="006A3034" w:rsidRPr="00D51015">
            <w:rPr>
              <w:sz w:val="50"/>
              <w:szCs w:val="50"/>
            </w:rPr>
            <w:t xml:space="preserve"> </w:t>
          </w:r>
          <w:r w:rsidR="00433620" w:rsidRPr="00D51015">
            <w:rPr>
              <w:sz w:val="50"/>
              <w:szCs w:val="50"/>
            </w:rPr>
            <w:t>Webservice</w:t>
          </w:r>
          <w:r w:rsidR="006A3034" w:rsidRPr="00D51015">
            <w:rPr>
              <w:sz w:val="50"/>
              <w:szCs w:val="50"/>
            </w:rPr>
            <w:t>-Rute</w:t>
          </w:r>
        </w:sdtContent>
      </w:sdt>
    </w:p>
    <w:p w14:paraId="7752981A" w14:textId="5BD1DF9A" w:rsidR="00EC7D58" w:rsidRPr="007A23AF" w:rsidRDefault="00A54A0C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26AB6C6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19AB8164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</w:p>
        </w:tc>
        <w:tc>
          <w:tcPr>
            <w:tcW w:w="8265" w:type="dxa"/>
          </w:tcPr>
          <w:p w14:paraId="0688BBDC" w14:textId="196C97F5" w:rsidR="009A5F70" w:rsidRPr="00EF5F7D" w:rsidRDefault="00476BB6" w:rsidP="00EF5F7D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>Serviceplatformen - Bestillingsformular for</w:t>
            </w:r>
            <w:r w:rsidR="00051E69">
              <w:rPr>
                <w:b w:val="0"/>
                <w:color w:val="auto"/>
                <w:sz w:val="20"/>
              </w:rPr>
              <w:t xml:space="preserve"> nedlægning</w:t>
            </w:r>
            <w:r w:rsidRPr="00EF5F7D">
              <w:rPr>
                <w:b w:val="0"/>
                <w:color w:val="auto"/>
                <w:sz w:val="20"/>
              </w:rPr>
              <w:t xml:space="preserve">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7A603B">
              <w:rPr>
                <w:b w:val="0"/>
                <w:color w:val="auto"/>
                <w:sz w:val="20"/>
              </w:rPr>
              <w:t>2</w:t>
            </w:r>
          </w:p>
        </w:tc>
      </w:tr>
    </w:tbl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4091867C" w:rsidR="00027DAA" w:rsidRPr="00027DAA" w:rsidRDefault="00027DAA" w:rsidP="00027DAA">
            <w:pPr>
              <w:spacing w:before="100"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Formlarversion</w:t>
            </w:r>
          </w:p>
        </w:tc>
        <w:tc>
          <w:tcPr>
            <w:tcW w:w="1280" w:type="dxa"/>
          </w:tcPr>
          <w:p w14:paraId="30DE1ECE" w14:textId="335BEE0C" w:rsidR="00027DAA" w:rsidRPr="00027DAA" w:rsidRDefault="0012485A" w:rsidP="00027DAA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  <w:r w:rsidR="00027DAA" w:rsidRPr="00027DAA">
              <w:rPr>
                <w:sz w:val="16"/>
                <w:lang w:val="en-US"/>
              </w:rPr>
              <w:t>.</w:t>
            </w:r>
            <w:r w:rsidR="00051E69">
              <w:rPr>
                <w:sz w:val="16"/>
                <w:lang w:val="en-US"/>
              </w:rPr>
              <w:t>0</w:t>
            </w: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027DAA">
            <w:pPr>
              <w:spacing w:before="100"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p w14:paraId="551A8B84" w14:textId="4A29F558" w:rsidR="00027DAA" w:rsidRPr="00027DAA" w:rsidRDefault="00CA0185" w:rsidP="00027DAA">
            <w:pPr>
              <w:spacing w:before="100" w:after="10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027DAA" w:rsidRPr="00027DAA">
              <w:rPr>
                <w:sz w:val="16"/>
              </w:rPr>
              <w:t>.</w:t>
            </w:r>
            <w:r w:rsidR="004400E5">
              <w:rPr>
                <w:sz w:val="16"/>
              </w:rPr>
              <w:t>1</w:t>
            </w:r>
          </w:p>
        </w:tc>
      </w:tr>
    </w:tbl>
    <w:bookmarkEnd w:id="1"/>
    <w:p w14:paraId="09C55518" w14:textId="3531C3D0" w:rsidR="00387AF8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B65C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7A603B">
        <w:t>Bestilling</w:t>
      </w:r>
    </w:p>
    <w:p w14:paraId="153B5F65" w14:textId="77777777" w:rsidR="007A603B" w:rsidRPr="00387AF8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7A603B" w14:paraId="76A66472" w14:textId="77777777" w:rsidTr="00310248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75220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4400E5" w14:paraId="132E1B89" w14:textId="77777777" w:rsidTr="00310248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68686CE9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09271E75" w14:textId="77777777" w:rsidR="004400E5" w:rsidRPr="00971C59" w:rsidRDefault="004400E5" w:rsidP="00310248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3CC832FD" w14:textId="77777777" w:rsidR="004400E5" w:rsidRPr="00971C59" w:rsidRDefault="004400E5" w:rsidP="00310248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758EE7F" w14:textId="77777777" w:rsidR="004400E5" w:rsidRPr="007059EC" w:rsidRDefault="004400E5" w:rsidP="00310248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C26F21" w14:textId="77777777" w:rsidR="004400E5" w:rsidRPr="00971C59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4400E5" w14:paraId="5840A169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6AE30260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DF1224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C7ACE6" w14:textId="6F99909F" w:rsidR="004400E5" w:rsidRPr="00A401DD" w:rsidRDefault="004400E5" w:rsidP="00310248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>Forvaltningsansvarlig Serviceanvendersystem</w:t>
            </w:r>
          </w:p>
        </w:tc>
      </w:tr>
      <w:tr w:rsidR="004400E5" w14:paraId="2CE47392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30657964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FEEC3AD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58F3A" w14:textId="06D38028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for andet it-system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7A603B" w14:paraId="262B3F8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D1947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45B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9ED8C7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1CB8D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D6D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62CFBBED" w14:textId="77777777" w:rsidTr="00310248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31AFD4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D9E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26B3346D" w14:textId="77777777" w:rsidTr="00310248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6951A8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B7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3DA2E64C" w14:textId="77777777" w:rsidTr="00310248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EF910" w14:textId="77777777" w:rsidR="007A603B" w:rsidRPr="00F53EDB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EE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D7B349F" w14:textId="77777777" w:rsidTr="00310248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9D56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B40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2A9EB7D1" w14:textId="2EE13CF8" w:rsidR="007A603B" w:rsidRDefault="007A603B" w:rsidP="007A603B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1</w:t>
      </w:r>
      <w:r>
        <w:fldChar w:fldCharType="end"/>
      </w:r>
      <w:r>
        <w:t xml:space="preserve"> – Bestiller</w:t>
      </w:r>
    </w:p>
    <w:p w14:paraId="25FE90BD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474294E9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0364E6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7A603B" w14:paraId="045B71F8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81D0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A3B" w14:textId="77777777" w:rsidR="007A603B" w:rsidRPr="00C07EC7" w:rsidRDefault="007A603B" w:rsidP="00310248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432FE3FA" w14:textId="3E0E4C14" w:rsidR="007A603B" w:rsidRDefault="007A603B" w:rsidP="007A603B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2</w:t>
      </w:r>
      <w:r>
        <w:fldChar w:fldCharType="end"/>
      </w:r>
      <w:r>
        <w:t xml:space="preserve"> - Tidspunkt for rutens nedlægning</w:t>
      </w:r>
    </w:p>
    <w:p w14:paraId="20F034BC" w14:textId="40443E2E" w:rsidR="00387AF8" w:rsidRDefault="00387AF8" w:rsidP="006E44D4">
      <w:pPr>
        <w:spacing w:line="240" w:lineRule="auto"/>
      </w:pPr>
    </w:p>
    <w:p w14:paraId="513CAFE4" w14:textId="15A0AA8E" w:rsidR="007A603B" w:rsidRDefault="007A603B">
      <w:pPr>
        <w:spacing w:after="0" w:line="240" w:lineRule="auto"/>
      </w:pPr>
      <w:r>
        <w:br w:type="page"/>
      </w:r>
    </w:p>
    <w:p w14:paraId="07906455" w14:textId="77777777" w:rsidR="007A603B" w:rsidRDefault="007A603B" w:rsidP="007A603B">
      <w:pPr>
        <w:pStyle w:val="Overskrift1"/>
      </w:pPr>
      <w:r>
        <w:lastRenderedPageBreak/>
        <w:t>Stamdata for ServiceudbyderSystem</w:t>
      </w:r>
    </w:p>
    <w:p w14:paraId="4965C03C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2E772757" w14:textId="77777777" w:rsidTr="00310248">
        <w:tc>
          <w:tcPr>
            <w:tcW w:w="9356" w:type="dxa"/>
            <w:gridSpan w:val="2"/>
            <w:shd w:val="clear" w:color="auto" w:fill="BFBFBF" w:themeFill="background1" w:themeFillShade="BF"/>
          </w:tcPr>
          <w:p w14:paraId="5F8C8FD7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Serviceudbyder – </w:t>
            </w:r>
            <w:r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/ Organisation med ansvar for </w:t>
            </w:r>
            <w:r w:rsidRPr="004177D7">
              <w:rPr>
                <w:b/>
                <w:sz w:val="24"/>
              </w:rPr>
              <w:t>serviceud</w:t>
            </w:r>
            <w:r>
              <w:rPr>
                <w:b/>
                <w:sz w:val="24"/>
              </w:rPr>
              <w:t>stilling</w:t>
            </w:r>
          </w:p>
        </w:tc>
      </w:tr>
      <w:tr w:rsidR="007A603B" w14:paraId="0FA73166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CEE3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4B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165AAC7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EDCA4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719" w14:textId="77777777" w:rsidR="007A603B" w:rsidRPr="00C07EC7" w:rsidRDefault="007A603B" w:rsidP="00310248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34554EF6" w14:textId="10B38815" w:rsidR="007A603B" w:rsidRDefault="007A603B" w:rsidP="007A603B">
      <w:pPr>
        <w:pStyle w:val="Billedtekst"/>
      </w:pPr>
      <w:bookmarkStart w:id="19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3</w:t>
      </w:r>
      <w:r>
        <w:fldChar w:fldCharType="end"/>
      </w:r>
      <w:bookmarkEnd w:id="19"/>
      <w:r>
        <w:t xml:space="preserve"> – Serviceudbyder</w:t>
      </w:r>
    </w:p>
    <w:p w14:paraId="47C315D3" w14:textId="77777777" w:rsidR="007A603B" w:rsidRPr="00DF29F3" w:rsidRDefault="007A603B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7A603B" w14:paraId="1D9FDA1A" w14:textId="77777777" w:rsidTr="00310248">
        <w:tc>
          <w:tcPr>
            <w:tcW w:w="9356" w:type="dxa"/>
            <w:gridSpan w:val="5"/>
            <w:shd w:val="clear" w:color="auto" w:fill="BFBFBF" w:themeFill="background1" w:themeFillShade="BF"/>
          </w:tcPr>
          <w:p w14:paraId="2229188F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Serviceudbydersystem</w:t>
            </w:r>
          </w:p>
        </w:tc>
      </w:tr>
      <w:tr w:rsidR="007A603B" w14:paraId="3AAF748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EDB1C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579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1673955C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73E01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513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30CE2A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59A86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80D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9B775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7D8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266C2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7A603B" w14:paraId="138D7E1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F6FF8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E07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2BE186" w14:textId="2F289778" w:rsidR="007A603B" w:rsidRDefault="007A603B" w:rsidP="007A603B">
      <w:pPr>
        <w:pStyle w:val="Billedtekst"/>
      </w:pPr>
      <w:bookmarkStart w:id="20" w:name="_Ref2765368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4400E5">
        <w:t>4</w:t>
      </w:r>
      <w:r w:rsidRPr="00EA37B3">
        <w:fldChar w:fldCharType="end"/>
      </w:r>
      <w:bookmarkEnd w:id="20"/>
      <w:r w:rsidRPr="00EA37B3">
        <w:t xml:space="preserve"> – </w:t>
      </w:r>
      <w:r w:rsidRPr="0031391A">
        <w:t>Serviceudbyder</w:t>
      </w:r>
      <w:r>
        <w:t>system</w:t>
      </w:r>
    </w:p>
    <w:p w14:paraId="4C7793FE" w14:textId="77777777" w:rsidR="007A603B" w:rsidRPr="00DF29F3" w:rsidRDefault="007A603B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084887A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754799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</w:p>
        </w:tc>
      </w:tr>
      <w:tr w:rsidR="007A603B" w14:paraId="16135A8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1D87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F6A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  <w:tr w:rsidR="007A603B" w14:paraId="5850FEB3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427BB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77" w14:textId="77777777" w:rsidR="007A603B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47FF15" w14:textId="74D358CA" w:rsidR="007A603B" w:rsidRDefault="007A603B" w:rsidP="007A603B">
      <w:pPr>
        <w:pStyle w:val="Billedtekst"/>
        <w:tabs>
          <w:tab w:val="left" w:pos="7414"/>
        </w:tabs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5</w:t>
      </w:r>
      <w:r>
        <w:fldChar w:fldCharType="end"/>
      </w:r>
      <w:r>
        <w:t xml:space="preserve"> –Service</w:t>
      </w:r>
    </w:p>
    <w:p w14:paraId="4FBBC946" w14:textId="6463FBAD" w:rsidR="00387AF8" w:rsidRDefault="00387AF8" w:rsidP="006813AD">
      <w:pPr>
        <w:spacing w:line="240" w:lineRule="auto"/>
      </w:pPr>
    </w:p>
    <w:p w14:paraId="0D73A672" w14:textId="77777777" w:rsidR="00612A0B" w:rsidRDefault="00612A0B">
      <w:pPr>
        <w:spacing w:after="0" w:line="240" w:lineRule="auto"/>
        <w:rPr>
          <w:i/>
          <w:iCs/>
          <w:color w:val="4E3629" w:themeColor="text2"/>
          <w:sz w:val="14"/>
          <w:szCs w:val="18"/>
        </w:rPr>
      </w:pPr>
      <w:r>
        <w:br w:type="page"/>
      </w:r>
    </w:p>
    <w:p w14:paraId="09404D4B" w14:textId="7C036257" w:rsidR="00612A0B" w:rsidRDefault="000D43AF" w:rsidP="00612A0B">
      <w:pPr>
        <w:pStyle w:val="Overskrift1"/>
      </w:pPr>
      <w:r>
        <w:lastRenderedPageBreak/>
        <w:t>Information om Rute</w:t>
      </w:r>
    </w:p>
    <w:p w14:paraId="038298CE" w14:textId="6AB62D61" w:rsidR="004400E5" w:rsidRDefault="00612A0B" w:rsidP="004400E5">
      <w:pPr>
        <w:pStyle w:val="Overskrift2"/>
        <w:tabs>
          <w:tab w:val="clear" w:pos="737"/>
          <w:tab w:val="num" w:pos="709"/>
          <w:tab w:val="left" w:pos="7414"/>
        </w:tabs>
      </w:pPr>
      <w:bookmarkStart w:id="21" w:name="_Hlk27653263"/>
      <w:r w:rsidRPr="00F12FC3">
        <w:t>Primær</w:t>
      </w:r>
      <w:r>
        <w:t>t servicekald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03ADE402" w14:textId="77777777" w:rsidTr="005A18F1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CBF26" w14:textId="7777777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4400E5" w14:paraId="64AE500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0D3FA" w14:textId="77777777" w:rsidR="004400E5" w:rsidRPr="000D43AF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F3" w14:textId="77777777" w:rsidR="004400E5" w:rsidRPr="00C07EC7" w:rsidRDefault="004400E5" w:rsidP="005A18F1">
            <w:pPr>
              <w:keepNext/>
              <w:spacing w:before="100" w:after="100" w:line="240" w:lineRule="auto"/>
            </w:pPr>
          </w:p>
        </w:tc>
      </w:tr>
    </w:tbl>
    <w:p w14:paraId="0E411003" w14:textId="60FCB12B" w:rsidR="004400E5" w:rsidRDefault="004400E5" w:rsidP="004400E5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6</w:t>
      </w:r>
      <w:r>
        <w:fldChar w:fldCharType="end"/>
      </w:r>
      <w:r>
        <w:t xml:space="preserve"> - Identifikation af dataforsendelse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12A0B" w14:paraId="5D3A1637" w14:textId="77777777" w:rsidTr="00310248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B8A01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12A0B" w:rsidRPr="002A3C08" w14:paraId="1CF8C2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32243" w14:textId="77777777" w:rsidR="00612A0B" w:rsidRPr="002A3C08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57F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3629B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A5D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4467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E596366" w14:textId="5ABEB9DA" w:rsidR="00612A0B" w:rsidRDefault="00612A0B" w:rsidP="00612A0B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7</w:t>
      </w:r>
      <w:r>
        <w:fldChar w:fldCharType="end"/>
      </w:r>
      <w:r>
        <w:t xml:space="preserve"> – Rutetype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3913AFEF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6E6DF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bookmarkStart w:id="22" w:name="_Hlk22033671"/>
            <w:r>
              <w:rPr>
                <w:b/>
                <w:bCs/>
                <w:sz w:val="24"/>
              </w:rPr>
              <w:t xml:space="preserve">Serviceanvender - </w:t>
            </w:r>
            <w:r w:rsidRPr="000D43AF">
              <w:rPr>
                <w:b/>
                <w:bCs/>
                <w:sz w:val="24"/>
              </w:rPr>
              <w:t>Myndighed</w:t>
            </w:r>
            <w:r>
              <w:rPr>
                <w:b/>
                <w:bCs/>
                <w:sz w:val="24"/>
              </w:rPr>
              <w:t xml:space="preserve"> / Organisation med ansvar for serviceanvendelse</w:t>
            </w:r>
            <w:bookmarkEnd w:id="22"/>
          </w:p>
        </w:tc>
      </w:tr>
      <w:tr w:rsidR="00612A0B" w14:paraId="710EAB5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14322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AFE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1192D76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11EB9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680" w14:textId="77777777" w:rsidR="00612A0B" w:rsidRDefault="00612A0B" w:rsidP="00310248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495F6303" w14:textId="54B4B9E5" w:rsidR="00612A0B" w:rsidRDefault="00612A0B" w:rsidP="00612A0B">
      <w:pPr>
        <w:pStyle w:val="Billedtekst"/>
      </w:pPr>
      <w:bookmarkStart w:id="23" w:name="_Ref2765364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8</w:t>
      </w:r>
      <w:r>
        <w:fldChar w:fldCharType="end"/>
      </w:r>
      <w:bookmarkEnd w:id="23"/>
      <w:r>
        <w:t xml:space="preserve"> – Serviceanvender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4F625AF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6651F0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bookmarkStart w:id="24" w:name="_Hlk22099130"/>
            <w:r>
              <w:rPr>
                <w:b/>
                <w:bCs/>
                <w:sz w:val="24"/>
              </w:rPr>
              <w:t>Serviceanvendersystem</w:t>
            </w:r>
            <w:bookmarkEnd w:id="24"/>
          </w:p>
        </w:tc>
      </w:tr>
      <w:tr w:rsidR="00612A0B" w14:paraId="7EAA41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7F260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509" w14:textId="77777777" w:rsidR="00612A0B" w:rsidRDefault="00612A0B" w:rsidP="00310248">
            <w:pPr>
              <w:spacing w:before="100" w:after="100" w:line="240" w:lineRule="auto"/>
            </w:pPr>
          </w:p>
        </w:tc>
      </w:tr>
      <w:tr w:rsidR="00612A0B" w14:paraId="6A298532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ED00C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EE4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55E7BD3C" w14:textId="014D8B89" w:rsidR="00CF4DEB" w:rsidRDefault="00612A0B" w:rsidP="00612A0B">
      <w:pPr>
        <w:pStyle w:val="Billedtekst"/>
      </w:pPr>
      <w:bookmarkStart w:id="25" w:name="_Ref27653664"/>
      <w:bookmarkStart w:id="26" w:name="_Ref27653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9</w:t>
      </w:r>
      <w:r>
        <w:fldChar w:fldCharType="end"/>
      </w:r>
      <w:bookmarkEnd w:id="25"/>
      <w:r>
        <w:t xml:space="preserve"> – </w:t>
      </w:r>
      <w:r w:rsidRPr="0031391A">
        <w:t>Serviceanvender</w:t>
      </w:r>
      <w:r>
        <w:t>system</w:t>
      </w:r>
      <w:bookmarkEnd w:id="26"/>
    </w:p>
    <w:p w14:paraId="36537A1E" w14:textId="7057CCB9" w:rsidR="00612A0B" w:rsidRDefault="00612A0B" w:rsidP="00612A0B">
      <w:pPr>
        <w:pStyle w:val="Overskrift2"/>
        <w:tabs>
          <w:tab w:val="clear" w:pos="737"/>
          <w:tab w:val="num" w:pos="709"/>
        </w:tabs>
      </w:pPr>
      <w:bookmarkStart w:id="27" w:name="_Ref27660554"/>
      <w:bookmarkEnd w:id="21"/>
      <w:r w:rsidRPr="00F12FC3">
        <w:t>Sekundær</w:t>
      </w:r>
      <w:r>
        <w:t>t servicekald</w:t>
      </w:r>
      <w:r w:rsidRPr="00F12FC3">
        <w:t xml:space="preserve"> (Asynkront forretningssvar) – Option</w:t>
      </w:r>
      <w:bookmarkEnd w:id="27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12D74426" w14:textId="77777777" w:rsidTr="005A18F1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9AA5CB" w14:textId="7777777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4400E5" w14:paraId="319D313B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E32C1" w14:textId="77777777" w:rsidR="004400E5" w:rsidRPr="000D43AF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4DC" w14:textId="77777777" w:rsidR="004400E5" w:rsidRPr="00C07EC7" w:rsidRDefault="004400E5" w:rsidP="005A18F1">
            <w:pPr>
              <w:keepNext/>
              <w:spacing w:before="100" w:after="100" w:line="240" w:lineRule="auto"/>
            </w:pPr>
          </w:p>
        </w:tc>
      </w:tr>
    </w:tbl>
    <w:p w14:paraId="76767EF2" w14:textId="3D819F22" w:rsidR="004400E5" w:rsidRDefault="004400E5" w:rsidP="004400E5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10</w:t>
      </w:r>
      <w:r>
        <w:fldChar w:fldCharType="end"/>
      </w:r>
      <w:r>
        <w:t xml:space="preserve"> - Identifikation af dataforsendelse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632F3C8C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7D33A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 (udstillet af Serviceanvendersystemet)</w:t>
            </w:r>
          </w:p>
        </w:tc>
      </w:tr>
      <w:tr w:rsidR="00612A0B" w14:paraId="76BD23D5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2B707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E2A" w14:textId="77777777" w:rsidR="00612A0B" w:rsidRPr="00C07EC7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5F67690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49386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0E0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1D343E15" w14:textId="540002C4" w:rsidR="00612A0B" w:rsidRDefault="00612A0B" w:rsidP="00612A0B">
      <w:pPr>
        <w:pStyle w:val="Billedtekst"/>
        <w:tabs>
          <w:tab w:val="left" w:pos="7414"/>
        </w:tabs>
      </w:pPr>
      <w:bookmarkStart w:id="28" w:name="_Ref27660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4400E5">
        <w:t>12</w:t>
      </w:r>
      <w:r>
        <w:fldChar w:fldCharType="end"/>
      </w:r>
      <w:bookmarkEnd w:id="28"/>
      <w:r>
        <w:t xml:space="preserve"> –Service til asynkront forretningssvar</w:t>
      </w:r>
      <w:r>
        <w:tab/>
      </w:r>
    </w:p>
    <w:p w14:paraId="39E82439" w14:textId="77777777" w:rsidR="004C5B72" w:rsidRPr="005A18F1" w:rsidRDefault="004C5B72" w:rsidP="004C5B72">
      <w:pPr>
        <w:rPr>
          <w:sz w:val="16"/>
        </w:rPr>
      </w:pPr>
      <w:r w:rsidRPr="005A18F1">
        <w:rPr>
          <w:sz w:val="16"/>
        </w:rPr>
        <w:t>Følgende gælder for ruten for den sekundære servicekald:</w:t>
      </w:r>
    </w:p>
    <w:p w14:paraId="19C26F08" w14:textId="77777777" w:rsidR="004C5B72" w:rsidRPr="004C5B72" w:rsidRDefault="004C5B72" w:rsidP="004C5B72">
      <w:pPr>
        <w:pStyle w:val="Listeafsnit"/>
        <w:numPr>
          <w:ilvl w:val="0"/>
          <w:numId w:val="24"/>
        </w:numPr>
        <w:spacing w:line="240" w:lineRule="auto"/>
        <w:rPr>
          <w:sz w:val="16"/>
        </w:rPr>
      </w:pPr>
      <w:r w:rsidRPr="004C5B72">
        <w:rPr>
          <w:sz w:val="16"/>
        </w:rPr>
        <w:t xml:space="preserve">Ruten er </w:t>
      </w:r>
      <w:r w:rsidRPr="004C5B72">
        <w:rPr>
          <w:sz w:val="16"/>
          <w:u w:val="single"/>
        </w:rPr>
        <w:t>altid eksplicit</w:t>
      </w:r>
    </w:p>
    <w:p w14:paraId="532A54F4" w14:textId="56E304E0" w:rsidR="004C5B72" w:rsidRPr="004C5B72" w:rsidRDefault="004C5B72" w:rsidP="004C5B72">
      <w:pPr>
        <w:pStyle w:val="Listeafsnit"/>
        <w:numPr>
          <w:ilvl w:val="0"/>
          <w:numId w:val="24"/>
        </w:numPr>
        <w:tabs>
          <w:tab w:val="left" w:pos="2127"/>
          <w:tab w:val="left" w:pos="3969"/>
          <w:tab w:val="left" w:pos="5812"/>
        </w:tabs>
        <w:spacing w:line="240" w:lineRule="auto"/>
        <w:rPr>
          <w:sz w:val="16"/>
        </w:rPr>
      </w:pPr>
      <w:r w:rsidRPr="004C5B72">
        <w:rPr>
          <w:sz w:val="16"/>
        </w:rPr>
        <w:t xml:space="preserve">Serviceudbyder: 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_Ref27653644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Pr="004C5B72">
        <w:rPr>
          <w:sz w:val="16"/>
        </w:rPr>
        <w:t>Tabel 8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  <w:t xml:space="preserve">Serviceudbydersystem: 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_Ref27653664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Pr="004C5B72">
        <w:rPr>
          <w:sz w:val="16"/>
        </w:rPr>
        <w:t>Tabel 9</w:t>
      </w:r>
      <w:r w:rsidRPr="004C5B72">
        <w:rPr>
          <w:sz w:val="16"/>
        </w:rPr>
        <w:fldChar w:fldCharType="end"/>
      </w:r>
    </w:p>
    <w:p w14:paraId="1A0A06AF" w14:textId="064BEA66" w:rsidR="004C5B72" w:rsidRPr="004C5B72" w:rsidRDefault="004C5B72" w:rsidP="004C5B72">
      <w:pPr>
        <w:pStyle w:val="Listeafsnit"/>
        <w:numPr>
          <w:ilvl w:val="0"/>
          <w:numId w:val="24"/>
        </w:numPr>
        <w:tabs>
          <w:tab w:val="left" w:pos="2127"/>
          <w:tab w:val="left" w:pos="3969"/>
          <w:tab w:val="left" w:pos="5812"/>
        </w:tabs>
        <w:spacing w:line="240" w:lineRule="auto"/>
        <w:rPr>
          <w:sz w:val="16"/>
        </w:rPr>
      </w:pPr>
      <w:r w:rsidRPr="004C5B72">
        <w:rPr>
          <w:sz w:val="16"/>
        </w:rPr>
        <w:t>Serviceanvender: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_Ref27653675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Pr="004C5B72">
        <w:rPr>
          <w:sz w:val="16"/>
        </w:rPr>
        <w:t>Tabel 3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  <w:t xml:space="preserve">Serviceanvendersystem: 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_Ref27653687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Pr="004C5B72">
        <w:rPr>
          <w:sz w:val="16"/>
        </w:rPr>
        <w:t>Tabel 4</w:t>
      </w:r>
      <w:r w:rsidRPr="004C5B72">
        <w:rPr>
          <w:sz w:val="16"/>
        </w:rPr>
        <w:fldChar w:fldCharType="end"/>
      </w:r>
    </w:p>
    <w:p w14:paraId="4DC23C60" w14:textId="3672B960" w:rsidR="00612A0B" w:rsidRDefault="00612A0B" w:rsidP="00612A0B">
      <w:pPr>
        <w:pStyle w:val="Overskrift1"/>
      </w:pPr>
      <w:r>
        <w:lastRenderedPageBreak/>
        <w:t>Delegering</w:t>
      </w:r>
    </w:p>
    <w:p w14:paraId="5E67A1E6" w14:textId="2137099F" w:rsidR="004400E5" w:rsidRDefault="004400E5" w:rsidP="00612A0B">
      <w:pPr>
        <w:pStyle w:val="Overskrift2"/>
        <w:tabs>
          <w:tab w:val="clear" w:pos="737"/>
          <w:tab w:val="num" w:pos="709"/>
        </w:tabs>
      </w:pPr>
      <w:bookmarkStart w:id="29" w:name="_Ref29327444"/>
      <w:bookmarkStart w:id="30" w:name="_Ref27474303"/>
      <w:r>
        <w:t>Forvaltningsansvarlig for it-systemet</w:t>
      </w:r>
      <w:bookmarkEnd w:id="29"/>
    </w:p>
    <w:p w14:paraId="5778DF1E" w14:textId="77777777" w:rsidR="004400E5" w:rsidRPr="004400E5" w:rsidRDefault="004400E5" w:rsidP="004400E5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3A4822C7" w14:textId="77777777" w:rsidTr="005A18F1"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89DF4B" w14:textId="5CD0946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It-system</w:t>
            </w:r>
          </w:p>
        </w:tc>
      </w:tr>
      <w:tr w:rsidR="004400E5" w14:paraId="42F3AF9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B00BC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156" w14:textId="77777777" w:rsidR="004400E5" w:rsidRPr="00C07EC7" w:rsidRDefault="004400E5" w:rsidP="005A18F1">
            <w:pPr>
              <w:spacing w:before="100" w:after="100" w:line="240" w:lineRule="auto"/>
            </w:pPr>
          </w:p>
        </w:tc>
      </w:tr>
      <w:tr w:rsidR="004400E5" w14:paraId="1BE369A0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41B69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FAB" w14:textId="77777777" w:rsidR="004400E5" w:rsidRPr="00C07EC7" w:rsidRDefault="004400E5" w:rsidP="004400E5">
            <w:pPr>
              <w:keepNext/>
              <w:spacing w:before="100" w:after="100" w:line="240" w:lineRule="auto"/>
            </w:pPr>
          </w:p>
        </w:tc>
      </w:tr>
    </w:tbl>
    <w:p w14:paraId="232C1E0F" w14:textId="5A4D5C91" w:rsidR="004400E5" w:rsidRPr="004400E5" w:rsidRDefault="004400E5" w:rsidP="004400E5">
      <w:pPr>
        <w:pStyle w:val="Billedtekst"/>
      </w:pPr>
      <w:bookmarkStart w:id="31" w:name="_Ref2932799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13</w:t>
      </w:r>
      <w:r>
        <w:fldChar w:fldCharType="end"/>
      </w:r>
      <w:bookmarkEnd w:id="31"/>
      <w:r>
        <w:t xml:space="preserve"> - Andet it-system, hvortil delegeringen er rettet</w:t>
      </w:r>
    </w:p>
    <w:p w14:paraId="2F930BDD" w14:textId="50CCDDD9" w:rsidR="00612A0B" w:rsidRDefault="00612A0B" w:rsidP="00612A0B">
      <w:pPr>
        <w:pStyle w:val="Overskrift2"/>
        <w:tabs>
          <w:tab w:val="clear" w:pos="737"/>
          <w:tab w:val="num" w:pos="709"/>
        </w:tabs>
      </w:pPr>
      <w:r>
        <w:t>Underskrift</w:t>
      </w:r>
      <w:bookmarkEnd w:id="30"/>
    </w:p>
    <w:p w14:paraId="373AE0B9" w14:textId="77777777" w:rsidR="00612A0B" w:rsidRPr="000F6D20" w:rsidRDefault="00612A0B" w:rsidP="00612A0B"/>
    <w:p w14:paraId="1F46BF35" w14:textId="3AA2A802" w:rsidR="004400E5" w:rsidRDefault="004400E5" w:rsidP="004400E5">
      <w:pPr>
        <w:spacing w:line="240" w:lineRule="auto"/>
        <w:rPr>
          <w:b/>
          <w:i/>
          <w:sz w:val="24"/>
        </w:rPr>
      </w:pPr>
      <w:bookmarkStart w:id="32" w:name="_Hlk27658746"/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/organisation med ansvar for behandling af data i it-systemet jf. pkt. 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REF _Ref29327444 \r \h </w:instrText>
      </w:r>
      <w:r>
        <w:rPr>
          <w:b/>
          <w:i/>
          <w:sz w:val="24"/>
        </w:rPr>
      </w:r>
      <w:r>
        <w:rPr>
          <w:b/>
          <w:i/>
          <w:sz w:val="24"/>
        </w:rPr>
        <w:fldChar w:fldCharType="separate"/>
      </w:r>
      <w:r>
        <w:rPr>
          <w:b/>
          <w:i/>
          <w:sz w:val="24"/>
        </w:rPr>
        <w:t>4.1</w:t>
      </w:r>
      <w:r>
        <w:rPr>
          <w:b/>
          <w:i/>
          <w:sz w:val="24"/>
        </w:rPr>
        <w:fldChar w:fldCharType="end"/>
      </w:r>
    </w:p>
    <w:bookmarkEnd w:id="32"/>
    <w:p w14:paraId="741678BC" w14:textId="29682757" w:rsidR="004400E5" w:rsidRDefault="004400E5" w:rsidP="004400E5">
      <w:pPr>
        <w:spacing w:line="240" w:lineRule="auto"/>
      </w:pPr>
      <w:r>
        <w:t>Skal underskrives af person, som er bemyndiget af myndighed/organisation til at godkende delegeringen.</w:t>
      </w:r>
    </w:p>
    <w:p w14:paraId="1D22B60A" w14:textId="77777777" w:rsidR="004400E5" w:rsidRPr="00796DB1" w:rsidRDefault="004400E5" w:rsidP="004400E5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400E5" w14:paraId="66E36EBF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57AE6D48" w14:textId="21019557" w:rsidR="004400E5" w:rsidRDefault="00044892" w:rsidP="005A18F1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Myndighed</w:t>
            </w:r>
          </w:p>
        </w:tc>
        <w:tc>
          <w:tcPr>
            <w:tcW w:w="7629" w:type="dxa"/>
            <w:gridSpan w:val="3"/>
          </w:tcPr>
          <w:p w14:paraId="59A34037" w14:textId="77777777" w:rsidR="004400E5" w:rsidRPr="006639EF" w:rsidRDefault="004400E5" w:rsidP="005A18F1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D115C7C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D72CB8C" w14:textId="26915E32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CVR-nummer</w:t>
            </w:r>
          </w:p>
        </w:tc>
        <w:tc>
          <w:tcPr>
            <w:tcW w:w="7629" w:type="dxa"/>
            <w:gridSpan w:val="3"/>
          </w:tcPr>
          <w:p w14:paraId="57F780B4" w14:textId="2086D27B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270721A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6D394633" w14:textId="15B62DA3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4946F6A2" w14:textId="344106F5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2087E0C0" w14:textId="77777777" w:rsidTr="005A18F1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3E1C7D63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6031D4C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0A2ADDA2" w14:textId="77777777" w:rsidTr="005A18F1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7C5EE0F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1F4A73CB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648EB05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366CE21A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29854FB1" w14:textId="77777777" w:rsidR="004400E5" w:rsidRDefault="004400E5" w:rsidP="004400E5">
      <w:pPr>
        <w:spacing w:line="360" w:lineRule="auto"/>
        <w:rPr>
          <w:b/>
          <w:i/>
          <w:sz w:val="24"/>
        </w:rPr>
      </w:pPr>
    </w:p>
    <w:p w14:paraId="12CCF163" w14:textId="77777777" w:rsidR="006A6B44" w:rsidRDefault="006A6B44" w:rsidP="006A6B44"/>
    <w:p w14:paraId="6CC60224" w14:textId="77777777" w:rsidR="006A6B44" w:rsidRDefault="006A6B44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6E5F686D" w14:textId="5B552700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DBEFB01" w:rsidR="000F3BDD" w:rsidRP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45FC28EE" w14:textId="47C6F128" w:rsidR="00C8169E" w:rsidRPr="00C8169E" w:rsidRDefault="001478F6" w:rsidP="00CF40A6">
      <w:pPr>
        <w:pStyle w:val="Overskrift2"/>
        <w:spacing w:after="120"/>
      </w:pPr>
      <w:r>
        <w:t>Bestiller</w:t>
      </w:r>
    </w:p>
    <w:p w14:paraId="2C819A2C" w14:textId="1B4C2C95" w:rsidR="00081ACB" w:rsidRPr="003624ED" w:rsidRDefault="00081ACB" w:rsidP="00081ACB">
      <w:r>
        <w:t>Er normalt den forvaltningsansvarlige for serviceudbydersystemet</w:t>
      </w:r>
      <w:r w:rsidR="004400E5">
        <w:t xml:space="preserve">. Alternativt kan det være den forvaltningansvarlig for serviceanvendersystemet eller </w:t>
      </w:r>
      <w:r w:rsidR="008B2AF5">
        <w:t xml:space="preserve">for </w:t>
      </w:r>
      <w:r w:rsidR="004400E5">
        <w:t>et tre</w:t>
      </w:r>
      <w:r w:rsidR="008B2AF5">
        <w:t>jde</w:t>
      </w:r>
      <w:r w:rsidR="004400E5">
        <w:t xml:space="preserve"> it-system.</w:t>
      </w:r>
    </w:p>
    <w:p w14:paraId="030467A6" w14:textId="77777777" w:rsidR="00081ACB" w:rsidRPr="00297B9F" w:rsidRDefault="00081ACB" w:rsidP="00081ACB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 afsnit 1 angives information knyttet til håndteringen af bestillingen</w:t>
      </w:r>
    </w:p>
    <w:p w14:paraId="5B0900BA" w14:textId="77777777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Identifikation og kontaktinformation på bestilleren. E-mailadresse og tlf.nr. skal være til den forvaltningsansvarliges supportfunktion. Må ikke være personspecifik.</w:t>
      </w:r>
    </w:p>
    <w:p w14:paraId="036DCCF9" w14:textId="77777777" w:rsidR="00081ACB" w:rsidRPr="000D59DD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Angivelse af BestillingsID, som fås ved oprettelse af bestillingen via KOMBITs katalog med standardydelser.</w:t>
      </w:r>
    </w:p>
    <w:p w14:paraId="265D1811" w14:textId="62880566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Om bestiller er forvaltningsansvarlig for serviceudbydersystemet (default)</w:t>
      </w:r>
      <w:r w:rsidR="008F1C9D">
        <w:rPr>
          <w:sz w:val="18"/>
        </w:rPr>
        <w:t xml:space="preserve">, </w:t>
      </w:r>
      <w:r>
        <w:rPr>
          <w:sz w:val="18"/>
        </w:rPr>
        <w:t>serviceanvendersystemet</w:t>
      </w:r>
      <w:r w:rsidR="008F1C9D">
        <w:rPr>
          <w:sz w:val="18"/>
        </w:rPr>
        <w:t xml:space="preserve"> eller alternativt </w:t>
      </w:r>
      <w:r w:rsidR="008B2AF5">
        <w:rPr>
          <w:sz w:val="18"/>
        </w:rPr>
        <w:t xml:space="preserve">for </w:t>
      </w:r>
      <w:r w:rsidR="008F1C9D">
        <w:rPr>
          <w:sz w:val="18"/>
        </w:rPr>
        <w:t>et tre</w:t>
      </w:r>
      <w:r w:rsidR="008B2AF5">
        <w:rPr>
          <w:sz w:val="18"/>
        </w:rPr>
        <w:t>jde</w:t>
      </w:r>
      <w:r w:rsidR="008F1C9D">
        <w:rPr>
          <w:sz w:val="18"/>
        </w:rPr>
        <w:t xml:space="preserve"> it-system</w:t>
      </w:r>
      <w:r>
        <w:rPr>
          <w:sz w:val="18"/>
        </w:rPr>
        <w:t>*</w:t>
      </w:r>
      <w:r w:rsidRPr="00297B9F">
        <w:rPr>
          <w:sz w:val="18"/>
        </w:rPr>
        <w:t>.</w:t>
      </w:r>
    </w:p>
    <w:p w14:paraId="5C711313" w14:textId="26F77DEB" w:rsidR="00081ACB" w:rsidRPr="00DF29F3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Ønsket tidspunkt for rutens </w:t>
      </w:r>
      <w:r w:rsidR="001478F6">
        <w:rPr>
          <w:sz w:val="18"/>
        </w:rPr>
        <w:t>nedlæggelse</w:t>
      </w:r>
      <w:r>
        <w:rPr>
          <w:sz w:val="18"/>
        </w:rPr>
        <w:t xml:space="preserve">. </w:t>
      </w:r>
      <w:r>
        <w:rPr>
          <w:sz w:val="18"/>
        </w:rPr>
        <w:br/>
      </w:r>
    </w:p>
    <w:p w14:paraId="78F5A401" w14:textId="77777777" w:rsidR="00081ACB" w:rsidRDefault="00081ACB" w:rsidP="00081ACB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bookmarkStart w:id="33" w:name="_Ref23433284"/>
      <w:r>
        <w:rPr>
          <w:sz w:val="18"/>
        </w:rPr>
        <w:t>I afsnit 2 angives stamdata for serviceudbydersystemet</w:t>
      </w:r>
    </w:p>
    <w:p w14:paraId="0F9C3427" w14:textId="287A1D9C" w:rsidR="00081ACB" w:rsidRPr="008F1C9D" w:rsidRDefault="00081ACB" w:rsidP="008F1C9D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Omfatter serviceudbyder, serviceudbydersystemet samt identifikation af servicens, </w:t>
      </w:r>
      <w:r w:rsidR="001478F6">
        <w:rPr>
          <w:sz w:val="18"/>
        </w:rPr>
        <w:t>hvor der er rutet til.</w:t>
      </w:r>
    </w:p>
    <w:p w14:paraId="768977F6" w14:textId="77777777" w:rsidR="00081ACB" w:rsidRDefault="00081ACB" w:rsidP="00081ACB">
      <w:pPr>
        <w:pStyle w:val="Listeafsnit"/>
        <w:spacing w:line="240" w:lineRule="auto"/>
        <w:ind w:left="792"/>
        <w:rPr>
          <w:sz w:val="18"/>
        </w:rPr>
      </w:pPr>
    </w:p>
    <w:p w14:paraId="12CC0744" w14:textId="77777777" w:rsidR="00081ACB" w:rsidRDefault="00081ACB" w:rsidP="00081ACB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 afsnit 3 angives information om rute fra serviceanvendersystemet til serviceudbydersystemet</w:t>
      </w:r>
    </w:p>
    <w:p w14:paraId="6857DF78" w14:textId="32BBEC93" w:rsidR="008F1C9D" w:rsidRDefault="008F1C9D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bookmarkStart w:id="34" w:name="_Hlk29327733"/>
      <w:r>
        <w:rPr>
          <w:sz w:val="18"/>
        </w:rPr>
        <w:t>Datatypen (InfRef) for ruten, dvs. rutens primære nøgle.</w:t>
      </w:r>
    </w:p>
    <w:bookmarkEnd w:id="34"/>
    <w:p w14:paraId="383F6896" w14:textId="6FCEB738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Det skal angives om ruten </w:t>
      </w:r>
      <w:r w:rsidR="001478F6">
        <w:rPr>
          <w:sz w:val="18"/>
        </w:rPr>
        <w:t>er</w:t>
      </w:r>
      <w:r>
        <w:rPr>
          <w:sz w:val="18"/>
        </w:rPr>
        <w:t xml:space="preserve"> implicit eller eksplicit.</w:t>
      </w:r>
    </w:p>
    <w:p w14:paraId="739C14C3" w14:textId="0B1CD6DE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Det er her muligt at angive </w:t>
      </w:r>
      <w:r w:rsidR="001478F6">
        <w:rPr>
          <w:sz w:val="18"/>
        </w:rPr>
        <w:t>d</w:t>
      </w:r>
      <w:r>
        <w:rPr>
          <w:sz w:val="18"/>
        </w:rPr>
        <w:t xml:space="preserve">en sekundær rute for et </w:t>
      </w:r>
      <w:r w:rsidR="001478F6">
        <w:rPr>
          <w:sz w:val="18"/>
        </w:rPr>
        <w:t xml:space="preserve">evt. </w:t>
      </w:r>
      <w:r>
        <w:rPr>
          <w:sz w:val="18"/>
        </w:rPr>
        <w:t>asynkront forretningssvar. En sådan rute vil altid være eksplicit og pege hen til det serviceanvendersystem, som fremgår af den primære rute. Sådanne service-par fremgår af integrationsbeskrivelsen for de omfattede services.</w:t>
      </w:r>
    </w:p>
    <w:p w14:paraId="45D5679D" w14:textId="77777777" w:rsidR="00081ACB" w:rsidRDefault="00081ACB" w:rsidP="00081ACB">
      <w:pPr>
        <w:pStyle w:val="Listeafsnit"/>
        <w:spacing w:line="240" w:lineRule="auto"/>
        <w:ind w:left="792"/>
        <w:rPr>
          <w:sz w:val="18"/>
        </w:rPr>
      </w:pPr>
    </w:p>
    <w:p w14:paraId="26F4C5BB" w14:textId="5596B65A" w:rsidR="00081ACB" w:rsidRDefault="008B2AF5" w:rsidP="00081ACB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bookmarkStart w:id="35" w:name="_Hlk29333700"/>
      <w:r>
        <w:rPr>
          <w:sz w:val="18"/>
        </w:rPr>
        <w:t>A</w:t>
      </w:r>
      <w:r w:rsidR="00081ACB">
        <w:rPr>
          <w:sz w:val="18"/>
        </w:rPr>
        <w:t xml:space="preserve">fsnit 4 omhandler delegering af bestilleropgaven til den forvaltningansvarlige for </w:t>
      </w:r>
      <w:r>
        <w:rPr>
          <w:sz w:val="18"/>
        </w:rPr>
        <w:t>et trejde it-system, som erstatter enten serviceanvendersystemet eller serviceudbydersystemet</w:t>
      </w:r>
      <w:r w:rsidR="00081ACB">
        <w:rPr>
          <w:sz w:val="18"/>
        </w:rPr>
        <w:t>.</w:t>
      </w:r>
    </w:p>
    <w:bookmarkEnd w:id="33"/>
    <w:bookmarkEnd w:id="35"/>
    <w:p w14:paraId="17526CA8" w14:textId="77777777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Delegering foretages af serviceanvender, dvs. den myndighed/organisation, som er ansvarlig for servicekaldet.</w:t>
      </w:r>
    </w:p>
    <w:p w14:paraId="501F14B7" w14:textId="361E7927" w:rsidR="00081ACB" w:rsidRDefault="00081ACB" w:rsidP="00081ACB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Delegeringen forudsætter en underskrift fra denne myndighed/organisation.</w:t>
      </w:r>
      <w:r w:rsidR="001478F6">
        <w:rPr>
          <w:sz w:val="18"/>
        </w:rPr>
        <w:br/>
      </w:r>
    </w:p>
    <w:p w14:paraId="38B0E451" w14:textId="77777777" w:rsidR="00081ACB" w:rsidRPr="00297B9F" w:rsidRDefault="00081ACB" w:rsidP="00081ACB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Fremsender bestillingsformularen til Serviceplatformens Helpdesk</w:t>
      </w:r>
      <w:r>
        <w:rPr>
          <w:sz w:val="18"/>
        </w:rPr>
        <w:t>.</w:t>
      </w:r>
    </w:p>
    <w:p w14:paraId="50CF7EC5" w14:textId="433F2901" w:rsidR="00081ACB" w:rsidRDefault="00081ACB" w:rsidP="00081ACB">
      <w:pPr>
        <w:spacing w:line="240" w:lineRule="auto"/>
        <w:rPr>
          <w:sz w:val="18"/>
        </w:rPr>
      </w:pPr>
    </w:p>
    <w:p w14:paraId="21109776" w14:textId="0FEFB502" w:rsidR="00C8169E" w:rsidRDefault="0001417B" w:rsidP="00CF40A6">
      <w:pPr>
        <w:pStyle w:val="Overskrift2"/>
        <w:spacing w:after="120"/>
      </w:pPr>
      <w:r>
        <w:t>Serviceplatformens Hel</w:t>
      </w:r>
      <w:r w:rsidR="004572AC">
        <w:t>p</w:t>
      </w:r>
      <w:r>
        <w:t>desk</w:t>
      </w:r>
    </w:p>
    <w:p w14:paraId="603350E8" w14:textId="77777777" w:rsidR="001478F6" w:rsidRPr="003736DC" w:rsidRDefault="001478F6" w:rsidP="001478F6">
      <w:pPr>
        <w:spacing w:line="240" w:lineRule="auto"/>
      </w:pPr>
      <w:bookmarkStart w:id="36" w:name="_Hlk23505387"/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dvs det it-system i Administrationsmodulet, der </w:t>
      </w:r>
      <w:r>
        <w:rPr>
          <w:sz w:val="18"/>
        </w:rPr>
        <w:t>udstiller servicen.</w:t>
      </w:r>
    </w:p>
    <w:p w14:paraId="2BB3BAC9" w14:textId="77777777" w:rsidR="001478F6" w:rsidRDefault="001478F6" w:rsidP="001478F6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Indgangskontroller:</w:t>
      </w:r>
    </w:p>
    <w:p w14:paraId="29117714" w14:textId="0D24A78A" w:rsidR="001478F6" w:rsidRDefault="001478F6" w:rsidP="001478F6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Alle rubrikker i afsnit 1 skal være udfyldt med relevant information.</w:t>
      </w:r>
      <w:r>
        <w:rPr>
          <w:sz w:val="18"/>
        </w:rPr>
        <w:br/>
      </w:r>
    </w:p>
    <w:p w14:paraId="1E120DBD" w14:textId="77777777" w:rsidR="001478F6" w:rsidRDefault="001478F6" w:rsidP="001478F6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serviceudbydersystemet</w:t>
      </w:r>
    </w:p>
    <w:p w14:paraId="35A5CC79" w14:textId="548B9D68" w:rsidR="001478F6" w:rsidRDefault="001478F6" w:rsidP="001478F6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Kontrollerer, a</w:t>
      </w:r>
      <w:r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bestille </w:t>
      </w:r>
      <w:r>
        <w:rPr>
          <w:sz w:val="18"/>
        </w:rPr>
        <w:t xml:space="preserve">nedlæggelse af </w:t>
      </w:r>
      <w:r w:rsidRPr="00297B9F">
        <w:rPr>
          <w:sz w:val="18"/>
        </w:rPr>
        <w:t xml:space="preserve">ruten. Det </w:t>
      </w:r>
      <w:r>
        <w:rPr>
          <w:sz w:val="18"/>
        </w:rPr>
        <w:t>gøres</w:t>
      </w:r>
      <w:r w:rsidRPr="00297B9F">
        <w:rPr>
          <w:sz w:val="18"/>
        </w:rPr>
        <w:t xml:space="preserve"> ved hjælp af </w:t>
      </w:r>
      <w:r>
        <w:rPr>
          <w:sz w:val="18"/>
        </w:rPr>
        <w:t xml:space="preserve">denne </w:t>
      </w:r>
      <w:r w:rsidRPr="00297B9F">
        <w:rPr>
          <w:sz w:val="18"/>
        </w:rPr>
        <w:t xml:space="preserve">afsenders e-mail-adresse. Denne e-mail-adresse skal enten være registreret som ”e-mail-adresse” på it-systemets </w:t>
      </w:r>
      <w:r>
        <w:rPr>
          <w:sz w:val="18"/>
        </w:rPr>
        <w:t xml:space="preserve">(serviceudbydersystemets) </w:t>
      </w:r>
      <w:r w:rsidRPr="00297B9F">
        <w:rPr>
          <w:sz w:val="18"/>
        </w:rPr>
        <w:t xml:space="preserve">Stamdata i Administrationsmodulet eller alternativt være angivet </w:t>
      </w:r>
      <w:r>
        <w:rPr>
          <w:sz w:val="18"/>
        </w:rPr>
        <w:t>i feltet ”Servicespecifikke vilkår” under Stamdata for servicen. Den vil her være angivet med en n</w:t>
      </w:r>
      <w:r w:rsidRPr="00297B9F">
        <w:rPr>
          <w:sz w:val="18"/>
        </w:rPr>
        <w:t>ote om, at denne adresse benytte</w:t>
      </w:r>
      <w:r>
        <w:rPr>
          <w:sz w:val="18"/>
        </w:rPr>
        <w:t>s</w:t>
      </w:r>
      <w:r w:rsidRPr="00297B9F">
        <w:rPr>
          <w:sz w:val="18"/>
        </w:rPr>
        <w:t xml:space="preserve"> ifm. </w:t>
      </w:r>
      <w:r>
        <w:rPr>
          <w:sz w:val="18"/>
        </w:rPr>
        <w:t>webservice-</w:t>
      </w:r>
      <w:r w:rsidRPr="00297B9F">
        <w:rPr>
          <w:sz w:val="18"/>
        </w:rPr>
        <w:t>rutebestilling (fx</w:t>
      </w:r>
      <w:r>
        <w:rPr>
          <w:sz w:val="18"/>
        </w:rPr>
        <w:t xml:space="preserve"> med adresserne</w:t>
      </w:r>
      <w:hyperlink r:id="rId12" w:history="1">
        <w:r w:rsidRPr="0023294E">
          <w:rPr>
            <w:rStyle w:val="Hyperlink"/>
            <w:sz w:val="18"/>
          </w:rPr>
          <w:t>support@contoso.com</w:t>
        </w:r>
      </w:hyperlink>
      <w:r w:rsidRPr="00297B9F">
        <w:rPr>
          <w:sz w:val="18"/>
        </w:rPr>
        <w:t xml:space="preserve"> eller </w:t>
      </w:r>
      <w:hyperlink r:id="rId13" w:history="1">
        <w:r w:rsidRPr="00297B9F">
          <w:rPr>
            <w:rStyle w:val="Hyperlink"/>
            <w:sz w:val="18"/>
          </w:rPr>
          <w:t>*@contoso.com</w:t>
        </w:r>
      </w:hyperlink>
      <w:r w:rsidRPr="00297B9F">
        <w:rPr>
          <w:sz w:val="18"/>
        </w:rPr>
        <w:t>)</w:t>
      </w:r>
      <w:r>
        <w:rPr>
          <w:sz w:val="18"/>
        </w:rPr>
        <w:t>.</w:t>
      </w:r>
    </w:p>
    <w:p w14:paraId="0B22941F" w14:textId="204A4A4F" w:rsidR="00044892" w:rsidRDefault="00044892" w:rsidP="00044892">
      <w:pPr>
        <w:spacing w:line="240" w:lineRule="auto"/>
        <w:rPr>
          <w:sz w:val="18"/>
        </w:rPr>
      </w:pPr>
    </w:p>
    <w:p w14:paraId="5D1172C4" w14:textId="016CC0A5" w:rsidR="00044892" w:rsidRDefault="00044892" w:rsidP="00044892">
      <w:pPr>
        <w:spacing w:line="240" w:lineRule="auto"/>
        <w:rPr>
          <w:sz w:val="18"/>
        </w:rPr>
      </w:pPr>
    </w:p>
    <w:p w14:paraId="44271B96" w14:textId="77777777" w:rsidR="00044892" w:rsidRPr="00044892" w:rsidRDefault="00044892" w:rsidP="00044892">
      <w:pPr>
        <w:spacing w:line="240" w:lineRule="auto"/>
        <w:rPr>
          <w:sz w:val="18"/>
        </w:rPr>
      </w:pPr>
    </w:p>
    <w:p w14:paraId="34A21C5E" w14:textId="77777777" w:rsidR="001478F6" w:rsidRDefault="001478F6" w:rsidP="00044892">
      <w:pPr>
        <w:pStyle w:val="Listeafsnit"/>
        <w:keepLines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serviceanvendersystemet</w:t>
      </w:r>
    </w:p>
    <w:p w14:paraId="6755D428" w14:textId="534A1B04" w:rsidR="008F1C9D" w:rsidRDefault="001478F6" w:rsidP="00044892">
      <w:pPr>
        <w:pStyle w:val="Listeafsnit"/>
        <w:keepLines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Bestiller skal i STS Administration være registreret, som forvaltningsansvarlig for serviceranvendersystemet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D59DD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>.</w:t>
      </w:r>
      <w:r>
        <w:rPr>
          <w:sz w:val="18"/>
        </w:rPr>
        <w:br/>
      </w:r>
      <w:r w:rsidRPr="00FE161C">
        <w:rPr>
          <w:sz w:val="18"/>
        </w:rPr>
        <w:t>Det gøres ved hjælp af denne afsenders e-mail-adresse. Denne e-mail-adresse skal være registreret som ”e-mail-adresse” på it-systemets (service</w:t>
      </w:r>
      <w:r>
        <w:rPr>
          <w:sz w:val="18"/>
        </w:rPr>
        <w:t>anvendersystemets</w:t>
      </w:r>
      <w:r w:rsidRPr="00FE161C">
        <w:rPr>
          <w:sz w:val="18"/>
        </w:rPr>
        <w:t xml:space="preserve">) </w:t>
      </w:r>
      <w:r w:rsidR="008F1C9D">
        <w:rPr>
          <w:sz w:val="18"/>
        </w:rPr>
        <w:t xml:space="preserve">eller i beskrivelsesfeltet under </w:t>
      </w:r>
      <w:r w:rsidRPr="00FE161C">
        <w:rPr>
          <w:sz w:val="18"/>
        </w:rPr>
        <w:t xml:space="preserve">Stamdata (fx med adresserne </w:t>
      </w:r>
      <w:hyperlink r:id="rId14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5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  <w:r w:rsidR="008F1C9D">
        <w:rPr>
          <w:sz w:val="18"/>
        </w:rPr>
        <w:br/>
      </w:r>
    </w:p>
    <w:p w14:paraId="0D4EC0BA" w14:textId="4A80F1E0" w:rsidR="008F1C9D" w:rsidRPr="008F1C9D" w:rsidRDefault="008F1C9D" w:rsidP="00044892">
      <w:pPr>
        <w:pStyle w:val="Listeafsnit"/>
        <w:keepLines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Serviceanvender, den myndighed/organisation, som er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_Ref27653644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D59DD">
        <w:rPr>
          <w:sz w:val="18"/>
        </w:rPr>
        <w:t>Tabel 8</w:t>
      </w:r>
      <w:r>
        <w:rPr>
          <w:sz w:val="18"/>
        </w:rPr>
        <w:fldChar w:fldCharType="end"/>
      </w:r>
      <w:r>
        <w:rPr>
          <w:sz w:val="18"/>
        </w:rPr>
        <w:t>, skal fremgå af myndighedsafgræsningen på serviceanvendersystemet i STS administration.</w:t>
      </w:r>
      <w:r>
        <w:rPr>
          <w:sz w:val="18"/>
        </w:rPr>
        <w:br/>
      </w:r>
    </w:p>
    <w:p w14:paraId="3F2DCE98" w14:textId="77777777" w:rsidR="008F1C9D" w:rsidRPr="008F1C9D" w:rsidRDefault="008F1C9D" w:rsidP="008F1C9D">
      <w:pPr>
        <w:pStyle w:val="Listeafsnit"/>
        <w:spacing w:line="240" w:lineRule="auto"/>
        <w:ind w:left="1224"/>
        <w:rPr>
          <w:sz w:val="18"/>
        </w:rPr>
      </w:pPr>
    </w:p>
    <w:p w14:paraId="58B401F9" w14:textId="77777777" w:rsidR="008F1C9D" w:rsidRDefault="008F1C9D" w:rsidP="008F1C9D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et tredje it-system</w:t>
      </w:r>
    </w:p>
    <w:p w14:paraId="57C5F418" w14:textId="2B5A1253" w:rsidR="008F1C9D" w:rsidRDefault="008F1C9D" w:rsidP="008F1C9D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>
        <w:rPr>
          <w:sz w:val="18"/>
        </w:rPr>
        <w:t xml:space="preserve">Bestiller skal i STS Administration være registreret, som forvaltningsansvarlig for it-systemet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_Ref29327996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8F1C9D">
        <w:rPr>
          <w:sz w:val="18"/>
        </w:rPr>
        <w:t>Tabel 13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>
        <w:rPr>
          <w:sz w:val="18"/>
        </w:rPr>
        <w:br/>
      </w:r>
      <w:r w:rsidRPr="00FE161C">
        <w:rPr>
          <w:sz w:val="18"/>
        </w:rPr>
        <w:t>Det gøres ved hjælp af denne afsenders e-mail-adresse. Denne e-mail-adresse skal være registreret som ”e-mail-adresse” på it-systemets (service</w:t>
      </w:r>
      <w:r>
        <w:rPr>
          <w:sz w:val="18"/>
        </w:rPr>
        <w:t>anvendersystemets</w:t>
      </w:r>
      <w:r w:rsidRPr="00FE161C">
        <w:rPr>
          <w:sz w:val="18"/>
        </w:rPr>
        <w:t xml:space="preserve">) </w:t>
      </w:r>
      <w:r>
        <w:rPr>
          <w:sz w:val="18"/>
        </w:rPr>
        <w:t xml:space="preserve">eller i beskrivelsesfeltet under </w:t>
      </w:r>
      <w:r w:rsidRPr="00FE161C">
        <w:rPr>
          <w:sz w:val="18"/>
        </w:rPr>
        <w:t xml:space="preserve">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397DCE5F" w14:textId="77777777" w:rsidR="00044892" w:rsidRDefault="00044892" w:rsidP="00044892">
      <w:pPr>
        <w:pStyle w:val="Listeafsnit"/>
        <w:spacing w:line="240" w:lineRule="auto"/>
        <w:ind w:left="1224"/>
        <w:rPr>
          <w:sz w:val="18"/>
        </w:rPr>
      </w:pPr>
    </w:p>
    <w:p w14:paraId="641021C0" w14:textId="6DD491EA" w:rsidR="001478F6" w:rsidRPr="00044892" w:rsidRDefault="00044892" w:rsidP="004029DF">
      <w:pPr>
        <w:pStyle w:val="Listeafsnit"/>
        <w:numPr>
          <w:ilvl w:val="2"/>
          <w:numId w:val="18"/>
        </w:numPr>
        <w:spacing w:line="240" w:lineRule="auto"/>
        <w:rPr>
          <w:sz w:val="18"/>
        </w:rPr>
      </w:pPr>
      <w:r w:rsidRPr="00044892">
        <w:rPr>
          <w:sz w:val="18"/>
        </w:rPr>
        <w:t>D</w:t>
      </w:r>
      <w:r w:rsidR="001478F6" w:rsidRPr="00044892">
        <w:rPr>
          <w:sz w:val="18"/>
        </w:rPr>
        <w:t xml:space="preserve">elegeringen skal i afsnit 4 være underskrevet af </w:t>
      </w:r>
      <w:r>
        <w:rPr>
          <w:sz w:val="18"/>
        </w:rPr>
        <w:t>en myndighed / organisation</w:t>
      </w:r>
      <w:r w:rsidR="001478F6" w:rsidRPr="00044892">
        <w:rPr>
          <w:sz w:val="18"/>
        </w:rPr>
        <w:t>.</w:t>
      </w:r>
      <w:r>
        <w:rPr>
          <w:sz w:val="18"/>
        </w:rPr>
        <w:t xml:space="preserve"> Denne part skal dels fremgå af myndighedsafgrænsningen for det it-system, som er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_Ref29327996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44892">
        <w:rPr>
          <w:sz w:val="18"/>
        </w:rPr>
        <w:t>Tabel 13</w:t>
      </w:r>
      <w:r>
        <w:rPr>
          <w:sz w:val="18"/>
        </w:rPr>
        <w:fldChar w:fldCharType="end"/>
      </w:r>
      <w:r>
        <w:rPr>
          <w:sz w:val="18"/>
        </w:rPr>
        <w:t xml:space="preserve">. Dels skal parten tage del i dataudvekslingen, som ruten angiver, enten som serviceanvender eller serviceudbyder. </w:t>
      </w:r>
      <w:r w:rsidR="001478F6" w:rsidRPr="00044892">
        <w:rPr>
          <w:sz w:val="18"/>
        </w:rPr>
        <w:br/>
      </w:r>
      <w:r w:rsidR="001478F6" w:rsidRPr="00044892">
        <w:rPr>
          <w:sz w:val="18"/>
        </w:rPr>
        <w:br/>
      </w:r>
    </w:p>
    <w:bookmarkEnd w:id="36"/>
    <w:p w14:paraId="17EA6AFD" w14:textId="2D8112ED" w:rsidR="001478F6" w:rsidRPr="002C1320" w:rsidRDefault="001478F6" w:rsidP="001478F6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Rutekontroller</w:t>
      </w:r>
    </w:p>
    <w:p w14:paraId="22A444AD" w14:textId="08F66128" w:rsidR="00D4630E" w:rsidRDefault="00051E69" w:rsidP="001478F6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bookmarkStart w:id="37" w:name="_Hlk26875404"/>
      <w:r>
        <w:rPr>
          <w:sz w:val="18"/>
        </w:rPr>
        <w:t>Kontroller at ruten, der skal nedlægges</w:t>
      </w:r>
      <w:r w:rsidR="004029DF">
        <w:rPr>
          <w:sz w:val="18"/>
        </w:rPr>
        <w:t>,</w:t>
      </w:r>
      <w:r>
        <w:rPr>
          <w:sz w:val="18"/>
        </w:rPr>
        <w:t xml:space="preserve"> findes.</w:t>
      </w:r>
      <w:r w:rsidR="00D4630E">
        <w:rPr>
          <w:sz w:val="18"/>
        </w:rPr>
        <w:t xml:space="preserve"> </w:t>
      </w:r>
      <w:r w:rsidR="00D4630E">
        <w:rPr>
          <w:sz w:val="18"/>
        </w:rPr>
        <w:br/>
      </w:r>
    </w:p>
    <w:bookmarkEnd w:id="37"/>
    <w:p w14:paraId="42AB62B6" w14:textId="77777777" w:rsidR="001478F6" w:rsidRDefault="001478F6" w:rsidP="001478F6">
      <w:pPr>
        <w:pStyle w:val="Listeafsnit"/>
        <w:numPr>
          <w:ilvl w:val="0"/>
          <w:numId w:val="18"/>
        </w:numPr>
        <w:spacing w:line="240" w:lineRule="auto"/>
        <w:rPr>
          <w:sz w:val="18"/>
        </w:rPr>
      </w:pPr>
      <w:r>
        <w:rPr>
          <w:sz w:val="18"/>
        </w:rPr>
        <w:t>Gennemførelse</w:t>
      </w:r>
    </w:p>
    <w:p w14:paraId="43F6A5BA" w14:textId="107CA1D8" w:rsidR="001478F6" w:rsidRDefault="001478F6" w:rsidP="001478F6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 w:rsidRPr="00297B9F">
        <w:rPr>
          <w:sz w:val="18"/>
        </w:rPr>
        <w:t>Herefter undersøges</w:t>
      </w:r>
      <w:r>
        <w:rPr>
          <w:sz w:val="18"/>
        </w:rPr>
        <w:t>,</w:t>
      </w:r>
      <w:r w:rsidRPr="00297B9F">
        <w:rPr>
          <w:sz w:val="18"/>
        </w:rPr>
        <w:t xml:space="preserve"> om den ønskede dat</w:t>
      </w:r>
      <w:r>
        <w:rPr>
          <w:sz w:val="18"/>
        </w:rPr>
        <w:t>o</w:t>
      </w:r>
      <w:r w:rsidRPr="00297B9F">
        <w:rPr>
          <w:sz w:val="18"/>
        </w:rPr>
        <w:t xml:space="preserve"> for rutens </w:t>
      </w:r>
      <w:r>
        <w:rPr>
          <w:sz w:val="18"/>
        </w:rPr>
        <w:t>nedlæggelse</w:t>
      </w:r>
      <w:r w:rsidRPr="00297B9F">
        <w:rPr>
          <w:sz w:val="18"/>
        </w:rPr>
        <w:t xml:space="preserve"> kan imødekommes. Ellers tages dialog med bestiller herom.</w:t>
      </w:r>
    </w:p>
    <w:p w14:paraId="6840A097" w14:textId="775F63A8" w:rsidR="001478F6" w:rsidRDefault="001478F6" w:rsidP="001478F6">
      <w:pPr>
        <w:pStyle w:val="Listeafsnit"/>
        <w:numPr>
          <w:ilvl w:val="1"/>
          <w:numId w:val="18"/>
        </w:numPr>
        <w:spacing w:line="240" w:lineRule="auto"/>
        <w:rPr>
          <w:sz w:val="18"/>
        </w:rPr>
      </w:pPr>
      <w:r>
        <w:rPr>
          <w:sz w:val="18"/>
        </w:rPr>
        <w:t>Nedlæggelse af ruten (-erne)</w:t>
      </w:r>
    </w:p>
    <w:p w14:paraId="5CA5DE2B" w14:textId="3AAD4E11" w:rsidR="00B606C2" w:rsidRDefault="001478F6" w:rsidP="004029DF">
      <w:pPr>
        <w:pStyle w:val="Listeafsnit"/>
        <w:numPr>
          <w:ilvl w:val="1"/>
          <w:numId w:val="18"/>
        </w:numPr>
        <w:spacing w:after="0" w:line="240" w:lineRule="auto"/>
      </w:pPr>
      <w:r w:rsidRPr="004029DF">
        <w:rPr>
          <w:sz w:val="18"/>
        </w:rPr>
        <w:t xml:space="preserve">Tilbagemeldning til bestiller på rutens </w:t>
      </w:r>
      <w:r w:rsidR="004029DF">
        <w:rPr>
          <w:sz w:val="18"/>
        </w:rPr>
        <w:t xml:space="preserve">nedlæggelse. </w:t>
      </w:r>
      <w:r w:rsidR="00B606C2">
        <w:br w:type="page"/>
      </w:r>
    </w:p>
    <w:p w14:paraId="01812867" w14:textId="3AB9D27D" w:rsidR="00B606C2" w:rsidRDefault="0018219D" w:rsidP="00B606C2">
      <w: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CE373" wp14:editId="45986E9D">
                <wp:simplePos x="0" y="0"/>
                <wp:positionH relativeFrom="column">
                  <wp:posOffset>384175</wp:posOffset>
                </wp:positionH>
                <wp:positionV relativeFrom="paragraph">
                  <wp:posOffset>3344545</wp:posOffset>
                </wp:positionV>
                <wp:extent cx="5890260" cy="635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3BA9" w14:textId="1E02FBEA" w:rsidR="0018219D" w:rsidRPr="008C31CD" w:rsidRDefault="0018219D" w:rsidP="0018219D">
                            <w:pPr>
                              <w:pStyle w:val="Billed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 w:rsidR="0020775F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 Kontekst - </w:t>
                            </w:r>
                            <w:r w:rsidRPr="00561E0A">
                              <w:rPr>
                                <w:color w:val="FF0000"/>
                              </w:rPr>
                              <w:t>Ej opdateret med nye begreber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CE373" id="Tekstfelt 1" o:spid="_x0000_s1027" type="#_x0000_t202" style="position:absolute;margin-left:30.25pt;margin-top:263.35pt;width:463.8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" stroked="f">
                <v:textbox style="mso-fit-shape-to-text:t" inset="0,0,0,0">
                  <w:txbxContent>
                    <w:p w14:paraId="438A3BA9" w14:textId="1E02FBEA" w:rsidR="0018219D" w:rsidRPr="008C31CD" w:rsidRDefault="0018219D" w:rsidP="0018219D">
                      <w:pPr>
                        <w:pStyle w:val="Billedtekst"/>
                        <w:rPr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r>
                        <w:fldChar w:fldCharType="begin"/>
                      </w:r>
                      <w:r>
                        <w:instrText xml:space="preserve"> SEQ Figur \* ARABIC </w:instrText>
                      </w:r>
                      <w:r>
                        <w:fldChar w:fldCharType="separate"/>
                      </w:r>
                      <w:r w:rsidR="0020775F">
                        <w:t>1</w:t>
                      </w:r>
                      <w:r>
                        <w:fldChar w:fldCharType="end"/>
                      </w:r>
                      <w:r>
                        <w:t xml:space="preserve"> - Kontekst - </w:t>
                      </w:r>
                      <w:r w:rsidRPr="00561E0A">
                        <w:rPr>
                          <w:color w:val="FF0000"/>
                        </w:rPr>
                        <w:t>Ej opdateret med nye begreber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06C2">
        <w:drawing>
          <wp:anchor distT="0" distB="0" distL="114300" distR="114300" simplePos="0" relativeHeight="251669504" behindDoc="0" locked="0" layoutInCell="1" allowOverlap="1" wp14:anchorId="34E8E05E" wp14:editId="64F446D8">
            <wp:simplePos x="0" y="0"/>
            <wp:positionH relativeFrom="column">
              <wp:posOffset>384175</wp:posOffset>
            </wp:positionH>
            <wp:positionV relativeFrom="paragraph">
              <wp:posOffset>132715</wp:posOffset>
            </wp:positionV>
            <wp:extent cx="5890260" cy="3154680"/>
            <wp:effectExtent l="0" t="0" r="0" b="762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79683" w14:textId="77777777" w:rsidR="00B606C2" w:rsidRPr="002138BD" w:rsidRDefault="00B606C2" w:rsidP="00B606C2">
      <w:pPr>
        <w:pStyle w:val="Sidehoved"/>
        <w:rPr>
          <w:b/>
        </w:rPr>
      </w:pPr>
      <w:r w:rsidRPr="002138BD">
        <w:rPr>
          <w:b/>
        </w:rPr>
        <w:t>Mapning af begreber mellem procesbeskrivelser/bestillingsformularer og Administrationsmodul:</w:t>
      </w:r>
    </w:p>
    <w:p w14:paraId="7F56080A" w14:textId="77777777" w:rsidR="00B606C2" w:rsidRDefault="00B606C2" w:rsidP="00B606C2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3736DC" w14:paraId="4735CD88" w14:textId="77777777" w:rsidTr="00C77F42">
        <w:trPr>
          <w:tblHeader/>
        </w:trPr>
        <w:tc>
          <w:tcPr>
            <w:tcW w:w="2830" w:type="dxa"/>
            <w:shd w:val="clear" w:color="auto" w:fill="808080" w:themeFill="background1" w:themeFillShade="80"/>
          </w:tcPr>
          <w:p w14:paraId="09E80F49" w14:textId="7F7311FD" w:rsidR="003736DC" w:rsidRPr="00C87597" w:rsidRDefault="003736DC" w:rsidP="00C77F42">
            <w:pPr>
              <w:rPr>
                <w:b/>
                <w:color w:val="FFFFFF" w:themeColor="background1"/>
              </w:rPr>
            </w:pPr>
            <w:r w:rsidRPr="00C87597">
              <w:rPr>
                <w:b/>
                <w:color w:val="FFFFFF" w:themeColor="background1"/>
              </w:rPr>
              <w:t>Procesbeskrivelser og bestillingsformularer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269F2B4D" w14:textId="77777777" w:rsidR="003736DC" w:rsidRPr="00C87597" w:rsidRDefault="003736DC" w:rsidP="002E3B57">
            <w:pPr>
              <w:rPr>
                <w:b/>
                <w:color w:val="FFFFFF" w:themeColor="background1"/>
              </w:rPr>
            </w:pPr>
            <w:r w:rsidRPr="00C87597">
              <w:rPr>
                <w:b/>
                <w:color w:val="FFFFFF" w:themeColor="background1"/>
              </w:rPr>
              <w:t>Administrationsmodul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14:paraId="7C82F674" w14:textId="77777777" w:rsidR="003736DC" w:rsidRPr="00C87597" w:rsidRDefault="003736DC" w:rsidP="002E3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Teknisk begreb (KOMBIT)</w:t>
            </w:r>
          </w:p>
        </w:tc>
      </w:tr>
      <w:tr w:rsidR="003736DC" w14:paraId="00AE3108" w14:textId="77777777" w:rsidTr="00C77F42">
        <w:tc>
          <w:tcPr>
            <w:tcW w:w="2830" w:type="dxa"/>
          </w:tcPr>
          <w:p w14:paraId="3D4BBB37" w14:textId="335F33EF" w:rsidR="00C77F42" w:rsidRDefault="00C77F42" w:rsidP="002E3B57">
            <w:r w:rsidRPr="00C77F42">
              <w:rPr>
                <w:b/>
              </w:rPr>
              <w:t>Serviceudbyder</w:t>
            </w:r>
          </w:p>
          <w:p w14:paraId="761AAAF4" w14:textId="7C860A72" w:rsidR="003736DC" w:rsidRDefault="003736DC" w:rsidP="002E3B57">
            <w:r w:rsidRPr="001C144F">
              <w:t>Myndighed</w:t>
            </w:r>
            <w:r>
              <w:t>/o</w:t>
            </w:r>
            <w:r w:rsidRPr="001C144F">
              <w:t>rganisation</w:t>
            </w:r>
            <w:r>
              <w:t xml:space="preserve"> med ansvar for serviceudstilling</w:t>
            </w:r>
          </w:p>
        </w:tc>
        <w:tc>
          <w:tcPr>
            <w:tcW w:w="3261" w:type="dxa"/>
          </w:tcPr>
          <w:p w14:paraId="781D3698" w14:textId="77777777" w:rsidR="003736DC" w:rsidRDefault="003736DC" w:rsidP="002E3B57">
            <w:r>
              <w:t>Dataejer</w:t>
            </w:r>
          </w:p>
        </w:tc>
        <w:tc>
          <w:tcPr>
            <w:tcW w:w="3118" w:type="dxa"/>
          </w:tcPr>
          <w:p w14:paraId="6C7FDF80" w14:textId="77777777" w:rsidR="003736DC" w:rsidRDefault="003736DC" w:rsidP="002E3B57">
            <w:r>
              <w:t>ModtagerOrganisation</w:t>
            </w:r>
          </w:p>
        </w:tc>
      </w:tr>
      <w:tr w:rsidR="003736DC" w14:paraId="3D69D646" w14:textId="77777777" w:rsidTr="00C77F42">
        <w:tc>
          <w:tcPr>
            <w:tcW w:w="2830" w:type="dxa"/>
          </w:tcPr>
          <w:p w14:paraId="359BB961" w14:textId="77777777" w:rsidR="003736DC" w:rsidRDefault="003736DC" w:rsidP="002E3B57">
            <w:r w:rsidRPr="00C77F42">
              <w:rPr>
                <w:b/>
              </w:rPr>
              <w:t>Serviceudbydersystem</w:t>
            </w:r>
          </w:p>
          <w:p w14:paraId="32237DEE" w14:textId="2728C22A" w:rsidR="003736DC" w:rsidRDefault="00C77F42" w:rsidP="002E3B57">
            <w:r>
              <w:t>Den i</w:t>
            </w:r>
            <w:r w:rsidR="003736DC" w:rsidRPr="001C144F">
              <w:t>t-systeminstans, der udstiller servicen</w:t>
            </w:r>
          </w:p>
        </w:tc>
        <w:tc>
          <w:tcPr>
            <w:tcW w:w="3261" w:type="dxa"/>
          </w:tcPr>
          <w:p w14:paraId="16A2E18A" w14:textId="77777777" w:rsidR="003736DC" w:rsidRDefault="003736DC" w:rsidP="002E3B57">
            <w:r w:rsidRPr="008A03F7">
              <w:t>Serviceudbyder: Et it-system der tilbyder service. En service tilbudt af en serviceudbyder tilgås ofte af et Anvendersystem via en tilkoblet service på Serviceplatformen.</w:t>
            </w:r>
          </w:p>
        </w:tc>
        <w:tc>
          <w:tcPr>
            <w:tcW w:w="3118" w:type="dxa"/>
          </w:tcPr>
          <w:p w14:paraId="5136C67F" w14:textId="77777777" w:rsidR="003736DC" w:rsidRDefault="003736DC" w:rsidP="002E3B57">
            <w:r>
              <w:t>ModtagerItSystem</w:t>
            </w:r>
          </w:p>
        </w:tc>
      </w:tr>
      <w:tr w:rsidR="003736DC" w14:paraId="776C31BE" w14:textId="77777777" w:rsidTr="00C77F42">
        <w:tc>
          <w:tcPr>
            <w:tcW w:w="2830" w:type="dxa"/>
          </w:tcPr>
          <w:p w14:paraId="5ADD495A" w14:textId="0F35A257" w:rsidR="00C77F42" w:rsidRPr="00C77F42" w:rsidRDefault="00C77F42" w:rsidP="002E3B57">
            <w:pPr>
              <w:rPr>
                <w:b/>
              </w:rPr>
            </w:pPr>
            <w:r>
              <w:rPr>
                <w:b/>
              </w:rPr>
              <w:t>Serviceanvender</w:t>
            </w:r>
          </w:p>
          <w:p w14:paraId="204E07A2" w14:textId="61AD9295" w:rsidR="003736DC" w:rsidRPr="001A0165" w:rsidRDefault="003736DC" w:rsidP="002E3B57">
            <w:pPr>
              <w:rPr>
                <w:bCs/>
              </w:rPr>
            </w:pPr>
            <w:r w:rsidRPr="001C144F">
              <w:t>Myndighed</w:t>
            </w:r>
            <w:r>
              <w:t>/organisation med ansvar for s</w:t>
            </w:r>
            <w:r w:rsidRPr="001C144F">
              <w:rPr>
                <w:bCs/>
              </w:rPr>
              <w:t>erviceanvende</w:t>
            </w:r>
            <w:r>
              <w:rPr>
                <w:bCs/>
              </w:rPr>
              <w:t>lse</w:t>
            </w:r>
          </w:p>
        </w:tc>
        <w:tc>
          <w:tcPr>
            <w:tcW w:w="3261" w:type="dxa"/>
          </w:tcPr>
          <w:p w14:paraId="6C87A146" w14:textId="77777777" w:rsidR="003736DC" w:rsidRDefault="003736DC" w:rsidP="002E3B57">
            <w:r>
              <w:t>Datamodtager</w:t>
            </w:r>
          </w:p>
        </w:tc>
        <w:tc>
          <w:tcPr>
            <w:tcW w:w="3118" w:type="dxa"/>
          </w:tcPr>
          <w:p w14:paraId="63EF891E" w14:textId="77777777" w:rsidR="003736DC" w:rsidRDefault="003736DC" w:rsidP="002E3B57">
            <w:r w:rsidRPr="001C144F">
              <w:t>Afsender</w:t>
            </w:r>
            <w:r>
              <w:t>O</w:t>
            </w:r>
            <w:r w:rsidRPr="001C144F">
              <w:t>rganisation</w:t>
            </w:r>
          </w:p>
        </w:tc>
      </w:tr>
      <w:tr w:rsidR="003736DC" w14:paraId="0BB46147" w14:textId="77777777" w:rsidTr="00C77F42">
        <w:tc>
          <w:tcPr>
            <w:tcW w:w="2830" w:type="dxa"/>
          </w:tcPr>
          <w:p w14:paraId="0CBD2ACE" w14:textId="22784141" w:rsidR="003736DC" w:rsidRPr="00C77F42" w:rsidRDefault="003736DC" w:rsidP="002E3B57">
            <w:pPr>
              <w:rPr>
                <w:b/>
              </w:rPr>
            </w:pPr>
            <w:r w:rsidRPr="00C77F42">
              <w:rPr>
                <w:b/>
              </w:rPr>
              <w:t>Serviceanvendersystem</w:t>
            </w:r>
            <w:r w:rsidR="00C77F42">
              <w:rPr>
                <w:b/>
              </w:rPr>
              <w:br/>
            </w:r>
            <w:r>
              <w:br/>
            </w:r>
            <w:r w:rsidR="00C77F42">
              <w:lastRenderedPageBreak/>
              <w:t xml:space="preserve">Den </w:t>
            </w:r>
            <w:r>
              <w:t>i</w:t>
            </w:r>
            <w:r w:rsidRPr="001C144F">
              <w:t>t-systeminstans, der kalder servicen</w:t>
            </w:r>
          </w:p>
        </w:tc>
        <w:tc>
          <w:tcPr>
            <w:tcW w:w="3261" w:type="dxa"/>
          </w:tcPr>
          <w:p w14:paraId="501FE026" w14:textId="77777777" w:rsidR="003736DC" w:rsidRDefault="003736DC" w:rsidP="002E3B57">
            <w:r w:rsidRPr="008A03F7">
              <w:lastRenderedPageBreak/>
              <w:t xml:space="preserve">Anvendersystem: Et it-system der anvender en service, hvor aftaler </w:t>
            </w:r>
            <w:r w:rsidRPr="008A03F7">
              <w:lastRenderedPageBreak/>
              <w:t>om adgang til servicen styres via serviceaftaler.</w:t>
            </w:r>
          </w:p>
        </w:tc>
        <w:tc>
          <w:tcPr>
            <w:tcW w:w="3118" w:type="dxa"/>
          </w:tcPr>
          <w:p w14:paraId="45B6AA69" w14:textId="77777777" w:rsidR="003736DC" w:rsidRDefault="003736DC" w:rsidP="002E3B57">
            <w:r>
              <w:lastRenderedPageBreak/>
              <w:t>AfsenderItSystem</w:t>
            </w:r>
          </w:p>
        </w:tc>
      </w:tr>
      <w:tr w:rsidR="00C77F42" w14:paraId="7EBEE1B2" w14:textId="77777777" w:rsidTr="00C77F42">
        <w:tc>
          <w:tcPr>
            <w:tcW w:w="2830" w:type="dxa"/>
          </w:tcPr>
          <w:p w14:paraId="24F6B933" w14:textId="77777777" w:rsidR="00C77F42" w:rsidRDefault="00C77F42" w:rsidP="00C77F42">
            <w:r>
              <w:rPr>
                <w:b/>
              </w:rPr>
              <w:t>Systemejer</w:t>
            </w:r>
          </w:p>
          <w:p w14:paraId="2204A02F" w14:textId="282BA129" w:rsidR="00C77F42" w:rsidRDefault="00C77F42" w:rsidP="00C77F42">
            <w:r>
              <w:t>Jf. KOMBITs rollekatalog</w:t>
            </w:r>
          </w:p>
        </w:tc>
        <w:tc>
          <w:tcPr>
            <w:tcW w:w="3261" w:type="dxa"/>
          </w:tcPr>
          <w:p w14:paraId="2681F82D" w14:textId="77777777" w:rsidR="00C77F42" w:rsidRDefault="00C77F42" w:rsidP="00C77F42"/>
        </w:tc>
        <w:tc>
          <w:tcPr>
            <w:tcW w:w="3118" w:type="dxa"/>
          </w:tcPr>
          <w:p w14:paraId="115ED931" w14:textId="77777777" w:rsidR="00C77F42" w:rsidRDefault="00C77F42" w:rsidP="00C77F42"/>
        </w:tc>
      </w:tr>
      <w:tr w:rsidR="00C77F42" w14:paraId="29316C0D" w14:textId="77777777" w:rsidTr="00C77F42">
        <w:tc>
          <w:tcPr>
            <w:tcW w:w="2830" w:type="dxa"/>
          </w:tcPr>
          <w:p w14:paraId="1FDC4440" w14:textId="77777777" w:rsidR="00C77F42" w:rsidRDefault="00C77F42" w:rsidP="00C77F42">
            <w:r>
              <w:rPr>
                <w:b/>
              </w:rPr>
              <w:t>Systemansvarlig</w:t>
            </w:r>
            <w:r>
              <w:t xml:space="preserve"> </w:t>
            </w:r>
          </w:p>
          <w:p w14:paraId="7BE57301" w14:textId="60330B2A" w:rsidR="00C77F42" w:rsidRDefault="00C77F42" w:rsidP="00C77F42">
            <w:r>
              <w:t>Jf. KOMBITs rollekatalog</w:t>
            </w:r>
          </w:p>
        </w:tc>
        <w:tc>
          <w:tcPr>
            <w:tcW w:w="3261" w:type="dxa"/>
          </w:tcPr>
          <w:p w14:paraId="2C79EB9E" w14:textId="77777777" w:rsidR="00C77F42" w:rsidRDefault="00C77F42" w:rsidP="00C77F42"/>
        </w:tc>
        <w:tc>
          <w:tcPr>
            <w:tcW w:w="3118" w:type="dxa"/>
          </w:tcPr>
          <w:p w14:paraId="26FF3F70" w14:textId="77777777" w:rsidR="00C77F42" w:rsidRDefault="00C77F42" w:rsidP="00C77F42"/>
        </w:tc>
      </w:tr>
      <w:tr w:rsidR="00C77F42" w14:paraId="3F34DACC" w14:textId="77777777" w:rsidTr="00C77F42">
        <w:tc>
          <w:tcPr>
            <w:tcW w:w="2830" w:type="dxa"/>
          </w:tcPr>
          <w:p w14:paraId="345C88C4" w14:textId="7B91B80F" w:rsidR="00C77F42" w:rsidRDefault="00C77F42" w:rsidP="00C77F42">
            <w:r>
              <w:rPr>
                <w:b/>
              </w:rPr>
              <w:t>Forvaltningsansvarlig</w:t>
            </w:r>
          </w:p>
          <w:p w14:paraId="6DEDC611" w14:textId="77777777" w:rsidR="0018219D" w:rsidRDefault="0018219D" w:rsidP="0018219D">
            <w:r>
              <w:t>Den organisation, som er ansvarlig for løsningens drift. Dvs. sikrer, at løsningen afvikles korrekt på driftskapaciteten, monitorerer jobafvikling og andre tekniske forhold mv. Forestår installation af patches etc.</w:t>
            </w:r>
          </w:p>
          <w:p w14:paraId="55D468D8" w14:textId="77777777" w:rsidR="0018219D" w:rsidRDefault="0018219D" w:rsidP="0018219D">
            <w:r>
              <w:t xml:space="preserve">Den forvaltningsansvarlige indgår i </w:t>
            </w:r>
            <w:r>
              <w:softHyphen/>
            </w:r>
            <w:r>
              <w:rPr>
                <w:i/>
              </w:rPr>
              <w:t>kædesansvaret</w:t>
            </w:r>
            <w:r>
              <w:t xml:space="preserve"> som part for løsningen.</w:t>
            </w:r>
          </w:p>
          <w:p w14:paraId="680B09AF" w14:textId="50C70B3F" w:rsidR="00C77F42" w:rsidRDefault="0018219D" w:rsidP="0018219D">
            <w:r>
              <w:t>Organisationen kan være kommunen selv, en leverandør eller anden tredjepart.</w:t>
            </w:r>
          </w:p>
        </w:tc>
        <w:tc>
          <w:tcPr>
            <w:tcW w:w="3261" w:type="dxa"/>
          </w:tcPr>
          <w:p w14:paraId="0A7F6C0C" w14:textId="77777777" w:rsidR="00C77F42" w:rsidRDefault="00C77F42" w:rsidP="00C77F42"/>
        </w:tc>
        <w:tc>
          <w:tcPr>
            <w:tcW w:w="3118" w:type="dxa"/>
          </w:tcPr>
          <w:p w14:paraId="7D3D9973" w14:textId="77777777" w:rsidR="00C77F42" w:rsidRDefault="00C77F42" w:rsidP="00C77F42"/>
        </w:tc>
      </w:tr>
    </w:tbl>
    <w:p w14:paraId="69BA8E10" w14:textId="77777777" w:rsidR="00B606C2" w:rsidRDefault="00B606C2" w:rsidP="00B606C2"/>
    <w:p w14:paraId="607103A7" w14:textId="77777777" w:rsidR="00B606C2" w:rsidRPr="0001417B" w:rsidRDefault="00B606C2" w:rsidP="00B606C2">
      <w:pPr>
        <w:spacing w:line="240" w:lineRule="auto"/>
      </w:pPr>
    </w:p>
    <w:sectPr w:rsidR="00B606C2" w:rsidRPr="0001417B" w:rsidSect="00ED37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7F6F" w14:textId="77777777" w:rsidR="002659B0" w:rsidRDefault="002659B0">
      <w:r>
        <w:separator/>
      </w:r>
    </w:p>
    <w:p w14:paraId="27367282" w14:textId="77777777" w:rsidR="002659B0" w:rsidRDefault="002659B0"/>
  </w:endnote>
  <w:endnote w:type="continuationSeparator" w:id="0">
    <w:p w14:paraId="49A10004" w14:textId="77777777" w:rsidR="002659B0" w:rsidRDefault="002659B0">
      <w:r>
        <w:continuationSeparator/>
      </w:r>
    </w:p>
    <w:p w14:paraId="408A6EA6" w14:textId="77777777" w:rsidR="002659B0" w:rsidRDefault="0026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1DA" w14:textId="77777777" w:rsidR="00CA0185" w:rsidRDefault="00CA01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574261BC" w:rsidR="00EC7D58" w:rsidRDefault="007A603B">
              <w:pPr>
                <w:pStyle w:val="Sidehoved"/>
              </w:pPr>
              <w:r>
                <w:t>2</w:t>
              </w:r>
              <w:r w:rsidR="003958D8">
                <w:t>.</w:t>
              </w:r>
              <w:r w:rsidR="00051E69">
                <w:t>0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EC7D58" w:rsidRDefault="007A23A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E23019C" w:rsidR="00EC7D58" w:rsidRDefault="007A603B">
              <w:pPr>
                <w:pStyle w:val="Sidehoved"/>
              </w:pPr>
              <w:r>
                <w:t>07-01-2020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A54A0C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541EA475" w:rsidR="00EC7D58" w:rsidRDefault="00D51015">
              <w:pPr>
                <w:pStyle w:val="HEADERCAPS"/>
              </w:pPr>
              <w:r>
                <w:t>Nedlægning af Webservice-Rute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B7BB" w14:textId="77777777" w:rsidR="00CA0185" w:rsidRDefault="00CA01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4DA3" w14:textId="77777777" w:rsidR="002659B0" w:rsidRDefault="002659B0">
      <w:r>
        <w:separator/>
      </w:r>
    </w:p>
    <w:p w14:paraId="73DE5541" w14:textId="77777777" w:rsidR="002659B0" w:rsidRDefault="002659B0"/>
  </w:footnote>
  <w:footnote w:type="continuationSeparator" w:id="0">
    <w:p w14:paraId="5CEDFCBD" w14:textId="77777777" w:rsidR="002659B0" w:rsidRDefault="002659B0">
      <w:r>
        <w:continuationSeparator/>
      </w:r>
    </w:p>
    <w:p w14:paraId="3105C8E9" w14:textId="77777777" w:rsidR="002659B0" w:rsidRDefault="00265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78F3" w14:textId="77777777" w:rsidR="00CA0185" w:rsidRDefault="00CA01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A463" w14:textId="77777777" w:rsidR="00CA0185" w:rsidRDefault="00CA01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BF0D1D"/>
    <w:multiLevelType w:val="hybridMultilevel"/>
    <w:tmpl w:val="62826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027907"/>
    <w:multiLevelType w:val="hybridMultilevel"/>
    <w:tmpl w:val="AE2C3F2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F7DA3"/>
    <w:multiLevelType w:val="hybridMultilevel"/>
    <w:tmpl w:val="653E7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3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16"/>
  </w:num>
  <w:num w:numId="19">
    <w:abstractNumId w:val="20"/>
  </w:num>
  <w:num w:numId="20">
    <w:abstractNumId w:val="15"/>
  </w:num>
  <w:num w:numId="21">
    <w:abstractNumId w:val="12"/>
  </w:num>
  <w:num w:numId="22">
    <w:abstractNumId w:val="2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27DAA"/>
    <w:rsid w:val="00044892"/>
    <w:rsid w:val="00046393"/>
    <w:rsid w:val="00051E69"/>
    <w:rsid w:val="00051F44"/>
    <w:rsid w:val="00054FFD"/>
    <w:rsid w:val="00065BB0"/>
    <w:rsid w:val="00070DF7"/>
    <w:rsid w:val="00081ACB"/>
    <w:rsid w:val="000860E6"/>
    <w:rsid w:val="00086A85"/>
    <w:rsid w:val="0009011C"/>
    <w:rsid w:val="00090F0D"/>
    <w:rsid w:val="00091573"/>
    <w:rsid w:val="00097E52"/>
    <w:rsid w:val="000A6040"/>
    <w:rsid w:val="000A6987"/>
    <w:rsid w:val="000B66A1"/>
    <w:rsid w:val="000B70E7"/>
    <w:rsid w:val="000B7B58"/>
    <w:rsid w:val="000C5173"/>
    <w:rsid w:val="000C579D"/>
    <w:rsid w:val="000C639C"/>
    <w:rsid w:val="000D43AF"/>
    <w:rsid w:val="000F3281"/>
    <w:rsid w:val="000F3BDD"/>
    <w:rsid w:val="00107028"/>
    <w:rsid w:val="0012201E"/>
    <w:rsid w:val="0012485A"/>
    <w:rsid w:val="001478F6"/>
    <w:rsid w:val="00147B27"/>
    <w:rsid w:val="001516AA"/>
    <w:rsid w:val="00167373"/>
    <w:rsid w:val="00177C3F"/>
    <w:rsid w:val="0018219D"/>
    <w:rsid w:val="00190C10"/>
    <w:rsid w:val="00193B50"/>
    <w:rsid w:val="001941C5"/>
    <w:rsid w:val="001A5753"/>
    <w:rsid w:val="001B38CB"/>
    <w:rsid w:val="001C20E7"/>
    <w:rsid w:val="001C3726"/>
    <w:rsid w:val="001C7D9F"/>
    <w:rsid w:val="001E5C72"/>
    <w:rsid w:val="001F395F"/>
    <w:rsid w:val="00202143"/>
    <w:rsid w:val="002043A1"/>
    <w:rsid w:val="0020775F"/>
    <w:rsid w:val="00211090"/>
    <w:rsid w:val="00227FDE"/>
    <w:rsid w:val="00264002"/>
    <w:rsid w:val="002659B0"/>
    <w:rsid w:val="00281450"/>
    <w:rsid w:val="00281BFF"/>
    <w:rsid w:val="00293B6E"/>
    <w:rsid w:val="00297B9F"/>
    <w:rsid w:val="002A3C08"/>
    <w:rsid w:val="002A663B"/>
    <w:rsid w:val="002B28B4"/>
    <w:rsid w:val="002C1320"/>
    <w:rsid w:val="002C1B13"/>
    <w:rsid w:val="002D4AAA"/>
    <w:rsid w:val="002F2001"/>
    <w:rsid w:val="0030677B"/>
    <w:rsid w:val="00307FC7"/>
    <w:rsid w:val="00312ED8"/>
    <w:rsid w:val="0031391A"/>
    <w:rsid w:val="00315207"/>
    <w:rsid w:val="00320EE6"/>
    <w:rsid w:val="003218C7"/>
    <w:rsid w:val="00321DE7"/>
    <w:rsid w:val="00323DC6"/>
    <w:rsid w:val="003257D9"/>
    <w:rsid w:val="00325C31"/>
    <w:rsid w:val="00325EC3"/>
    <w:rsid w:val="00337814"/>
    <w:rsid w:val="00353685"/>
    <w:rsid w:val="003570A5"/>
    <w:rsid w:val="0036273A"/>
    <w:rsid w:val="0037274E"/>
    <w:rsid w:val="003736DC"/>
    <w:rsid w:val="00374DCE"/>
    <w:rsid w:val="00383A2F"/>
    <w:rsid w:val="00387AF8"/>
    <w:rsid w:val="003958D8"/>
    <w:rsid w:val="003B3687"/>
    <w:rsid w:val="003D7498"/>
    <w:rsid w:val="003E54CD"/>
    <w:rsid w:val="003F3077"/>
    <w:rsid w:val="004029DF"/>
    <w:rsid w:val="00403F59"/>
    <w:rsid w:val="00413C42"/>
    <w:rsid w:val="00414825"/>
    <w:rsid w:val="004177D7"/>
    <w:rsid w:val="0042745B"/>
    <w:rsid w:val="00433620"/>
    <w:rsid w:val="004400E5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3997"/>
    <w:rsid w:val="00492369"/>
    <w:rsid w:val="00495B13"/>
    <w:rsid w:val="004B5370"/>
    <w:rsid w:val="004B6606"/>
    <w:rsid w:val="004B7AD2"/>
    <w:rsid w:val="004C1C19"/>
    <w:rsid w:val="004C5B72"/>
    <w:rsid w:val="004D26B4"/>
    <w:rsid w:val="004E0E66"/>
    <w:rsid w:val="004E0EF7"/>
    <w:rsid w:val="004E2A2B"/>
    <w:rsid w:val="00502E30"/>
    <w:rsid w:val="0050584A"/>
    <w:rsid w:val="005177ED"/>
    <w:rsid w:val="00523AE7"/>
    <w:rsid w:val="005403E0"/>
    <w:rsid w:val="005561BC"/>
    <w:rsid w:val="00560F0E"/>
    <w:rsid w:val="005776EB"/>
    <w:rsid w:val="00582E0F"/>
    <w:rsid w:val="005870FA"/>
    <w:rsid w:val="00593295"/>
    <w:rsid w:val="005955E2"/>
    <w:rsid w:val="005A274D"/>
    <w:rsid w:val="005A63D1"/>
    <w:rsid w:val="005A66D7"/>
    <w:rsid w:val="005A6ECF"/>
    <w:rsid w:val="005B3659"/>
    <w:rsid w:val="005D358F"/>
    <w:rsid w:val="005E0C18"/>
    <w:rsid w:val="005F5E02"/>
    <w:rsid w:val="00612A0B"/>
    <w:rsid w:val="00613865"/>
    <w:rsid w:val="00614B49"/>
    <w:rsid w:val="00621DFA"/>
    <w:rsid w:val="00643E21"/>
    <w:rsid w:val="0065179B"/>
    <w:rsid w:val="00652BF9"/>
    <w:rsid w:val="00657B4D"/>
    <w:rsid w:val="00664D29"/>
    <w:rsid w:val="006813AD"/>
    <w:rsid w:val="00683D2F"/>
    <w:rsid w:val="00684F74"/>
    <w:rsid w:val="006934C6"/>
    <w:rsid w:val="006A0D54"/>
    <w:rsid w:val="006A2C2E"/>
    <w:rsid w:val="006A3034"/>
    <w:rsid w:val="006A6B44"/>
    <w:rsid w:val="006D028C"/>
    <w:rsid w:val="006D0884"/>
    <w:rsid w:val="006D6390"/>
    <w:rsid w:val="006D72D7"/>
    <w:rsid w:val="006D7969"/>
    <w:rsid w:val="006E44D4"/>
    <w:rsid w:val="006E50CC"/>
    <w:rsid w:val="006F2F2A"/>
    <w:rsid w:val="00702CDF"/>
    <w:rsid w:val="00705073"/>
    <w:rsid w:val="007059EC"/>
    <w:rsid w:val="00711055"/>
    <w:rsid w:val="007217A2"/>
    <w:rsid w:val="0072462B"/>
    <w:rsid w:val="00731F42"/>
    <w:rsid w:val="00765F22"/>
    <w:rsid w:val="00766FE6"/>
    <w:rsid w:val="00772B57"/>
    <w:rsid w:val="00780808"/>
    <w:rsid w:val="00787825"/>
    <w:rsid w:val="00796484"/>
    <w:rsid w:val="007A23AF"/>
    <w:rsid w:val="007A603B"/>
    <w:rsid w:val="007A74C6"/>
    <w:rsid w:val="007B1D38"/>
    <w:rsid w:val="007B5CE1"/>
    <w:rsid w:val="007D3F1D"/>
    <w:rsid w:val="007E7F5B"/>
    <w:rsid w:val="00805628"/>
    <w:rsid w:val="00810C58"/>
    <w:rsid w:val="00810DBB"/>
    <w:rsid w:val="00821844"/>
    <w:rsid w:val="00830503"/>
    <w:rsid w:val="008327FA"/>
    <w:rsid w:val="00833999"/>
    <w:rsid w:val="00854E0D"/>
    <w:rsid w:val="0086304E"/>
    <w:rsid w:val="00866B2B"/>
    <w:rsid w:val="00877B45"/>
    <w:rsid w:val="008844AC"/>
    <w:rsid w:val="008A0329"/>
    <w:rsid w:val="008A63D1"/>
    <w:rsid w:val="008A7FA8"/>
    <w:rsid w:val="008B2AF5"/>
    <w:rsid w:val="008F1C9D"/>
    <w:rsid w:val="008F1DFC"/>
    <w:rsid w:val="00943E41"/>
    <w:rsid w:val="0094735C"/>
    <w:rsid w:val="009A5F70"/>
    <w:rsid w:val="009B1E6F"/>
    <w:rsid w:val="009C2EB9"/>
    <w:rsid w:val="009C5D14"/>
    <w:rsid w:val="009D4A21"/>
    <w:rsid w:val="009D74D9"/>
    <w:rsid w:val="009E5602"/>
    <w:rsid w:val="00A20B6C"/>
    <w:rsid w:val="00A20ED5"/>
    <w:rsid w:val="00A27021"/>
    <w:rsid w:val="00A32180"/>
    <w:rsid w:val="00A34935"/>
    <w:rsid w:val="00A4250F"/>
    <w:rsid w:val="00A47B37"/>
    <w:rsid w:val="00A54A0C"/>
    <w:rsid w:val="00A63C79"/>
    <w:rsid w:val="00A63F7E"/>
    <w:rsid w:val="00A74184"/>
    <w:rsid w:val="00A87A6B"/>
    <w:rsid w:val="00A91063"/>
    <w:rsid w:val="00A97477"/>
    <w:rsid w:val="00AA7267"/>
    <w:rsid w:val="00AB1E23"/>
    <w:rsid w:val="00AD298A"/>
    <w:rsid w:val="00AD5B56"/>
    <w:rsid w:val="00AF066E"/>
    <w:rsid w:val="00AF4F7A"/>
    <w:rsid w:val="00B002E0"/>
    <w:rsid w:val="00B17ADC"/>
    <w:rsid w:val="00B4100B"/>
    <w:rsid w:val="00B55AEF"/>
    <w:rsid w:val="00B56401"/>
    <w:rsid w:val="00B606C2"/>
    <w:rsid w:val="00B747C5"/>
    <w:rsid w:val="00B7710D"/>
    <w:rsid w:val="00B8194B"/>
    <w:rsid w:val="00B968C0"/>
    <w:rsid w:val="00BA2532"/>
    <w:rsid w:val="00BA5EBF"/>
    <w:rsid w:val="00BA74AB"/>
    <w:rsid w:val="00BC01F6"/>
    <w:rsid w:val="00BD4854"/>
    <w:rsid w:val="00BF5DBA"/>
    <w:rsid w:val="00C31B5D"/>
    <w:rsid w:val="00C36BD5"/>
    <w:rsid w:val="00C41B7D"/>
    <w:rsid w:val="00C41F55"/>
    <w:rsid w:val="00C441C1"/>
    <w:rsid w:val="00C444B4"/>
    <w:rsid w:val="00C54D72"/>
    <w:rsid w:val="00C62D87"/>
    <w:rsid w:val="00C64BA4"/>
    <w:rsid w:val="00C72414"/>
    <w:rsid w:val="00C77F42"/>
    <w:rsid w:val="00C8169E"/>
    <w:rsid w:val="00C92FC8"/>
    <w:rsid w:val="00C93989"/>
    <w:rsid w:val="00CA0185"/>
    <w:rsid w:val="00CB2C16"/>
    <w:rsid w:val="00CE0DC9"/>
    <w:rsid w:val="00CF0329"/>
    <w:rsid w:val="00CF40A6"/>
    <w:rsid w:val="00CF4DEB"/>
    <w:rsid w:val="00D25EA4"/>
    <w:rsid w:val="00D30755"/>
    <w:rsid w:val="00D335F0"/>
    <w:rsid w:val="00D40D51"/>
    <w:rsid w:val="00D417A7"/>
    <w:rsid w:val="00D43AD1"/>
    <w:rsid w:val="00D4630E"/>
    <w:rsid w:val="00D46E62"/>
    <w:rsid w:val="00D51015"/>
    <w:rsid w:val="00D630D6"/>
    <w:rsid w:val="00D633E7"/>
    <w:rsid w:val="00D66EA9"/>
    <w:rsid w:val="00D759DC"/>
    <w:rsid w:val="00D847C7"/>
    <w:rsid w:val="00D91FC2"/>
    <w:rsid w:val="00DA603C"/>
    <w:rsid w:val="00DB1F8A"/>
    <w:rsid w:val="00DB4928"/>
    <w:rsid w:val="00DC0618"/>
    <w:rsid w:val="00DC506F"/>
    <w:rsid w:val="00DC62E8"/>
    <w:rsid w:val="00DD3C9A"/>
    <w:rsid w:val="00DD7E30"/>
    <w:rsid w:val="00DF384B"/>
    <w:rsid w:val="00DF6524"/>
    <w:rsid w:val="00E01A1E"/>
    <w:rsid w:val="00E0716E"/>
    <w:rsid w:val="00E07A57"/>
    <w:rsid w:val="00E3162F"/>
    <w:rsid w:val="00E42163"/>
    <w:rsid w:val="00E64087"/>
    <w:rsid w:val="00E647D7"/>
    <w:rsid w:val="00E66C92"/>
    <w:rsid w:val="00E939B8"/>
    <w:rsid w:val="00EA34B3"/>
    <w:rsid w:val="00EA37B3"/>
    <w:rsid w:val="00EA7322"/>
    <w:rsid w:val="00EB41F1"/>
    <w:rsid w:val="00EB4F30"/>
    <w:rsid w:val="00EB4F51"/>
    <w:rsid w:val="00EB6038"/>
    <w:rsid w:val="00EC7D58"/>
    <w:rsid w:val="00ED1A79"/>
    <w:rsid w:val="00ED374E"/>
    <w:rsid w:val="00ED37AC"/>
    <w:rsid w:val="00ED46F6"/>
    <w:rsid w:val="00EE4BAC"/>
    <w:rsid w:val="00EF5F7D"/>
    <w:rsid w:val="00F044CE"/>
    <w:rsid w:val="00F11D99"/>
    <w:rsid w:val="00F12597"/>
    <w:rsid w:val="00F13D0D"/>
    <w:rsid w:val="00F168E9"/>
    <w:rsid w:val="00F217A1"/>
    <w:rsid w:val="00F24DBD"/>
    <w:rsid w:val="00F27629"/>
    <w:rsid w:val="00F32F86"/>
    <w:rsid w:val="00F34C11"/>
    <w:rsid w:val="00F430B4"/>
    <w:rsid w:val="00F44198"/>
    <w:rsid w:val="00F452EA"/>
    <w:rsid w:val="00F4574E"/>
    <w:rsid w:val="00F729CA"/>
    <w:rsid w:val="00F858B7"/>
    <w:rsid w:val="00F924E6"/>
    <w:rsid w:val="00F9364D"/>
    <w:rsid w:val="00F9534B"/>
    <w:rsid w:val="00F9767D"/>
    <w:rsid w:val="00FA6675"/>
    <w:rsid w:val="00FB2D01"/>
    <w:rsid w:val="00FC4A98"/>
    <w:rsid w:val="00FD662E"/>
    <w:rsid w:val="00FE03F0"/>
    <w:rsid w:val="00FE0456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4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400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4002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00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*@contoso.com" TargetMode="External"/><Relationship Id="rId18" Type="http://schemas.openxmlformats.org/officeDocument/2006/relationships/image" Target="media/image1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support@contoso.com" TargetMode="External"/><Relationship Id="rId17" Type="http://schemas.openxmlformats.org/officeDocument/2006/relationships/hyperlink" Target="mailto:*@contoso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ns@contoso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615D6D6643BB4CC88E6F35F61EFCF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7F836-97C2-4F83-B792-5E620734C635}"/>
      </w:docPartPr>
      <w:docPartBody>
        <w:p w:rsidR="003C740D" w:rsidRDefault="00A62F0E">
          <w:pPr>
            <w:pStyle w:val="615D6D6643BB4CC88E6F35F61EFCF169"/>
          </w:pPr>
          <w:r>
            <w:t>&lt;Dato&gt;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81DF0"/>
    <w:rsid w:val="000962C0"/>
    <w:rsid w:val="00113C88"/>
    <w:rsid w:val="00195ECE"/>
    <w:rsid w:val="001F5077"/>
    <w:rsid w:val="003C740D"/>
    <w:rsid w:val="004C04EC"/>
    <w:rsid w:val="00533124"/>
    <w:rsid w:val="00587D07"/>
    <w:rsid w:val="005C211A"/>
    <w:rsid w:val="005E1A3D"/>
    <w:rsid w:val="005E7D64"/>
    <w:rsid w:val="00645B44"/>
    <w:rsid w:val="007149AD"/>
    <w:rsid w:val="00727C5F"/>
    <w:rsid w:val="007525F8"/>
    <w:rsid w:val="007800D1"/>
    <w:rsid w:val="00796AAA"/>
    <w:rsid w:val="007A2485"/>
    <w:rsid w:val="007E00C1"/>
    <w:rsid w:val="007E602D"/>
    <w:rsid w:val="008835C0"/>
    <w:rsid w:val="008E0149"/>
    <w:rsid w:val="00920115"/>
    <w:rsid w:val="009D4392"/>
    <w:rsid w:val="009D4706"/>
    <w:rsid w:val="00A074E4"/>
    <w:rsid w:val="00A62F0E"/>
    <w:rsid w:val="00B03CCA"/>
    <w:rsid w:val="00B21B6C"/>
    <w:rsid w:val="00B4598B"/>
    <w:rsid w:val="00D33F71"/>
    <w:rsid w:val="00D949C3"/>
    <w:rsid w:val="00F4462A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BC4C2A8F9724427EA6E928258E02A641">
    <w:name w:val="BC4C2A8F9724427EA6E928258E02A641"/>
    <w:rsid w:val="00F4462A"/>
  </w:style>
  <w:style w:type="paragraph" w:customStyle="1" w:styleId="CD3C991F10BA43E3A4349451D939156A">
    <w:name w:val="CD3C991F10BA43E3A4349451D939156A"/>
    <w:rsid w:val="00F4462A"/>
  </w:style>
  <w:style w:type="paragraph" w:customStyle="1" w:styleId="B20CC35587A44C358105F1BCB216F49B">
    <w:name w:val="B20CC35587A44C358105F1BCB216F49B"/>
    <w:rsid w:val="00F4462A"/>
  </w:style>
  <w:style w:type="paragraph" w:customStyle="1" w:styleId="62F91E98705C4C35BEF6088CFC7DA223">
    <w:name w:val="62F91E98705C4C35BEF6088CFC7DA223"/>
    <w:rsid w:val="00F4462A"/>
  </w:style>
  <w:style w:type="paragraph" w:customStyle="1" w:styleId="1BBB8E10FFA842A28A380AD5F19C38C2">
    <w:name w:val="1BBB8E10FFA842A28A380AD5F19C38C2"/>
    <w:rsid w:val="00F4462A"/>
  </w:style>
  <w:style w:type="paragraph" w:customStyle="1" w:styleId="54B07C049956407F80622FB3171F5981">
    <w:name w:val="54B07C049956407F80622FB3171F5981"/>
    <w:rsid w:val="00F4462A"/>
  </w:style>
  <w:style w:type="paragraph" w:customStyle="1" w:styleId="B7D83F789D714B759BEAE141747AAE71">
    <w:name w:val="B7D83F789D714B759BEAE141747AAE71"/>
    <w:rsid w:val="007525F8"/>
  </w:style>
  <w:style w:type="paragraph" w:customStyle="1" w:styleId="F3BFD3D10C2F459CB5C97BC402491DA4">
    <w:name w:val="F3BFD3D10C2F459CB5C97BC402491DA4"/>
    <w:rsid w:val="00113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Projektnavn>Nedlægning af Webservice-Rute</Projektnavn>
  <Projektnummer>P0133</Projektnummer>
  <Projektfase>Forvaltning og Videreudvikling</Projektfase>
  <Dokumentejer>KDI</Dokumentejer>
  <Dokumentdato>07-01-2020</Dokumentdato>
  <Dokumentnavn>Serviceplatformen - Bestillingsformular</Dokumentnavn>
  <Dokumentversion>2.0</Dokumentversion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2C27E9893724B9A45396B839D3BC0" ma:contentTypeVersion="15" ma:contentTypeDescription="Opret et nyt dokument." ma:contentTypeScope="" ma:versionID="1e6199863c436306fad713858fa06f4c">
  <xsd:schema xmlns:xsd="http://www.w3.org/2001/XMLSchema" xmlns:xs="http://www.w3.org/2001/XMLSchema" xmlns:p="http://schemas.microsoft.com/office/2006/metadata/properties" xmlns:ns1="http://schemas.microsoft.com/sharepoint/v3" xmlns:ns3="46610367-b156-45c1-9ad3-e7ecb256f72f" xmlns:ns4="4461427a-aa70-420e-840e-4d72ed49e060" targetNamespace="http://schemas.microsoft.com/office/2006/metadata/properties" ma:root="true" ma:fieldsID="a5b973824ef5089dc1e484097291de51" ns1:_="" ns3:_="" ns4:_="">
    <xsd:import namespace="http://schemas.microsoft.com/sharepoint/v3"/>
    <xsd:import namespace="46610367-b156-45c1-9ad3-e7ecb256f72f"/>
    <xsd:import namespace="4461427a-aa70-420e-840e-4d72ed49e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367-b156-45c1-9ad3-e7ecb256f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427a-aa70-420e-840e-4d72ed49e06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76B27BF-5A6A-4D43-8C26-939B3C1EF2B8}">
  <ds:schemaRefs>
    <ds:schemaRef ds:uri="46610367-b156-45c1-9ad3-e7ecb256f72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4461427a-aa70-420e-840e-4d72ed49e060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0088AE4C-0FD0-44EF-B6A1-99B6350A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610367-b156-45c1-9ad3-e7ecb256f72f"/>
    <ds:schemaRef ds:uri="4461427a-aa70-420e-840e-4d72ed49e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4B2CB1-7732-404D-B41D-E5C5E6F6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8138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Bestillingsformular  - Nedlægning af Webservice-Rute_2</vt:lpstr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Bestillingsformular  - Nedlægning af Webservice-Rute_2</dc:title>
  <dc:subject/>
  <dc:creator>Helle Torp Eklund</dc:creator>
  <cp:keywords/>
  <dc:description/>
  <cp:lastModifiedBy>Mia Riisager Larsen</cp:lastModifiedBy>
  <cp:revision>2</cp:revision>
  <cp:lastPrinted>2019-12-11T16:06:00Z</cp:lastPrinted>
  <dcterms:created xsi:type="dcterms:W3CDTF">2020-02-14T14:44:00Z</dcterms:created>
  <dcterms:modified xsi:type="dcterms:W3CDTF">2020-02-14T14:44:00Z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0x0101003532C27E9893724B9A45396B839D3BC0</vt:lpwstr>
  </property>
  <property fmtid="{D5CDD505-2E9C-101B-9397-08002B2CF9AE}" pid="3" name="_dlc_DocIdItemGuid">
    <vt:lpwstr>0a4bfc68-af07-4b83-9b1d-6293ad2b2fb6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1607;#Flere eksterne|0fa992ed-d202-41a8-ab70-a75b54678875</vt:lpwstr>
  </property>
  <property fmtid="{D5CDD505-2E9C-101B-9397-08002B2CF9AE}" pid="6" name="Leveranceemne">
    <vt:lpwstr>1649;#Drift/Forvaltning|54fe65a6-7b07-4be6-8e6b-baee0f06cde8</vt:lpwstr>
  </property>
</Properties>
</file>